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B0A5" w14:textId="77777777" w:rsidR="006B5561" w:rsidRDefault="006B5561"/>
    <w:tbl>
      <w:tblPr>
        <w:tblW w:w="107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4"/>
      </w:tblGrid>
      <w:tr w:rsidR="00823783" w14:paraId="4A5A835B" w14:textId="77777777" w:rsidTr="006B5561">
        <w:trPr>
          <w:trHeight w:val="344"/>
        </w:trPr>
        <w:tc>
          <w:tcPr>
            <w:tcW w:w="10774" w:type="dxa"/>
            <w:tcBorders>
              <w:top w:val="nil"/>
              <w:left w:val="nil"/>
              <w:bottom w:val="nil"/>
              <w:right w:val="nil"/>
            </w:tcBorders>
            <w:shd w:val="clear" w:color="auto" w:fill="auto"/>
            <w:tcMar>
              <w:top w:w="80" w:type="dxa"/>
              <w:left w:w="80" w:type="dxa"/>
              <w:bottom w:w="80" w:type="dxa"/>
              <w:right w:w="80" w:type="dxa"/>
            </w:tcMar>
          </w:tcPr>
          <w:p w14:paraId="6498025E" w14:textId="77777777" w:rsidR="006B5561" w:rsidRDefault="006B5561" w:rsidP="006B5561">
            <w:pPr>
              <w:pStyle w:val="Body"/>
              <w:rPr>
                <w:rFonts w:ascii="Verdana" w:hAnsi="Verdana"/>
                <w:b/>
                <w:bCs/>
                <w:lang w:val="en-US"/>
              </w:rPr>
            </w:pPr>
            <w:r>
              <w:rPr>
                <w:rFonts w:ascii="Verdana" w:eastAsia="Verdana" w:hAnsi="Verdana" w:cs="Verdana"/>
                <w:b/>
                <w:bCs/>
                <w:noProof/>
                <w:sz w:val="20"/>
                <w:szCs w:val="20"/>
              </w:rPr>
              <w:drawing>
                <wp:anchor distT="0" distB="0" distL="114300" distR="114300" simplePos="0" relativeHeight="251658240" behindDoc="0" locked="0" layoutInCell="1" allowOverlap="1" wp14:anchorId="3AB85815" wp14:editId="0814ABCD">
                  <wp:simplePos x="0" y="0"/>
                  <wp:positionH relativeFrom="column">
                    <wp:posOffset>-50800</wp:posOffset>
                  </wp:positionH>
                  <wp:positionV relativeFrom="paragraph">
                    <wp:posOffset>0</wp:posOffset>
                  </wp:positionV>
                  <wp:extent cx="1899564" cy="552450"/>
                  <wp:effectExtent l="0" t="0" r="5715" b="0"/>
                  <wp:wrapThrough wrapText="bothSides">
                    <wp:wrapPolygon edited="0">
                      <wp:start x="0" y="0"/>
                      <wp:lineTo x="0" y="20855"/>
                      <wp:lineTo x="21448" y="20855"/>
                      <wp:lineTo x="21448"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4E02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564"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lang w:val="en-US"/>
              </w:rPr>
              <w:t>Part Time</w:t>
            </w:r>
          </w:p>
          <w:p w14:paraId="02ECD23D" w14:textId="52B42B7F" w:rsidR="00823783" w:rsidRDefault="12B1613E" w:rsidP="006B5561">
            <w:pPr>
              <w:pStyle w:val="Body"/>
            </w:pPr>
            <w:r w:rsidRPr="006B5561">
              <w:rPr>
                <w:rFonts w:ascii="Verdana" w:hAnsi="Verdana"/>
                <w:b/>
                <w:bCs/>
                <w:sz w:val="28"/>
                <w:szCs w:val="28"/>
                <w:lang w:val="en-US"/>
              </w:rPr>
              <w:t>Flexible Learning Module Registration Form</w:t>
            </w:r>
          </w:p>
        </w:tc>
      </w:tr>
    </w:tbl>
    <w:p w14:paraId="0A37501D" w14:textId="77777777" w:rsidR="00823783" w:rsidRDefault="00823783" w:rsidP="006B5561">
      <w:pPr>
        <w:pStyle w:val="Body"/>
        <w:ind w:right="-608"/>
        <w:jc w:val="both"/>
        <w:rPr>
          <w:rFonts w:ascii="Verdana" w:eastAsia="Verdana" w:hAnsi="Verdana" w:cs="Verdana"/>
          <w:sz w:val="20"/>
          <w:szCs w:val="20"/>
        </w:rPr>
      </w:pPr>
    </w:p>
    <w:p w14:paraId="0AEB762E" w14:textId="1386BECE" w:rsidR="002B5C46" w:rsidRDefault="002B5C46" w:rsidP="002B5C46">
      <w:pPr>
        <w:pStyle w:val="Body"/>
        <w:jc w:val="both"/>
        <w:rPr>
          <w:rFonts w:ascii="Verdana" w:eastAsia="Verdana" w:hAnsi="Verdana" w:cs="Verdana"/>
          <w:lang w:val="en-US"/>
        </w:rPr>
      </w:pPr>
      <w:r w:rsidRPr="00F22997">
        <w:rPr>
          <w:rFonts w:ascii="Verdana" w:eastAsia="Verdana" w:hAnsi="Verdana" w:cs="Verdana"/>
        </w:rPr>
        <w:t xml:space="preserve">Your Course Handbook or the University website </w:t>
      </w:r>
      <w:r w:rsidR="000A7DBF">
        <w:rPr>
          <w:rFonts w:ascii="Verdana" w:eastAsia="Verdana" w:hAnsi="Verdana" w:cs="Verdana"/>
        </w:rPr>
        <w:t>provides</w:t>
      </w:r>
      <w:r w:rsidR="002B77A7">
        <w:rPr>
          <w:rFonts w:ascii="Verdana" w:eastAsia="Verdana" w:hAnsi="Verdana" w:cs="Verdana"/>
        </w:rPr>
        <w:t xml:space="preserve"> all </w:t>
      </w:r>
      <w:r w:rsidRPr="00F22997">
        <w:rPr>
          <w:rFonts w:ascii="Verdana" w:eastAsia="Verdana" w:hAnsi="Verdana" w:cs="Verdana"/>
        </w:rPr>
        <w:t>available</w:t>
      </w:r>
      <w:r w:rsidR="002B77A7">
        <w:rPr>
          <w:rFonts w:ascii="Verdana" w:eastAsia="Verdana" w:hAnsi="Verdana" w:cs="Verdana"/>
        </w:rPr>
        <w:t xml:space="preserve"> </w:t>
      </w:r>
      <w:r w:rsidR="002B77A7" w:rsidRPr="00F22997">
        <w:rPr>
          <w:rFonts w:ascii="Verdana" w:eastAsia="Verdana" w:hAnsi="Verdana" w:cs="Verdana"/>
        </w:rPr>
        <w:t>modules</w:t>
      </w:r>
      <w:r w:rsidR="00993A99">
        <w:rPr>
          <w:rFonts w:ascii="Verdana" w:eastAsia="Verdana" w:hAnsi="Verdana" w:cs="Verdana"/>
        </w:rPr>
        <w:t xml:space="preserve"> related to</w:t>
      </w:r>
      <w:r w:rsidRPr="00F22997">
        <w:rPr>
          <w:rFonts w:ascii="Verdana" w:eastAsia="Verdana" w:hAnsi="Verdana" w:cs="Verdana"/>
        </w:rPr>
        <w:t xml:space="preserve"> you</w:t>
      </w:r>
      <w:r w:rsidR="00993A99">
        <w:rPr>
          <w:rFonts w:ascii="Verdana" w:eastAsia="Verdana" w:hAnsi="Verdana" w:cs="Verdana"/>
        </w:rPr>
        <w:t>r</w:t>
      </w:r>
      <w:r w:rsidRPr="00F22997">
        <w:rPr>
          <w:rFonts w:ascii="Verdana" w:eastAsia="Verdana" w:hAnsi="Verdana" w:cs="Verdana"/>
        </w:rPr>
        <w:t xml:space="preserve"> </w:t>
      </w:r>
      <w:r w:rsidRPr="00F22997">
        <w:rPr>
          <w:rFonts w:ascii="Verdana" w:eastAsia="Verdana" w:hAnsi="Verdana" w:cs="Verdana"/>
          <w:lang w:val="en-US"/>
        </w:rPr>
        <w:t>course/programme of study.</w:t>
      </w:r>
    </w:p>
    <w:p w14:paraId="33529AB6" w14:textId="0306029A" w:rsidR="00993A99" w:rsidRDefault="00993A99" w:rsidP="002B5C46">
      <w:pPr>
        <w:pStyle w:val="Body"/>
        <w:jc w:val="both"/>
        <w:rPr>
          <w:rFonts w:ascii="Verdana" w:eastAsia="Verdana" w:hAnsi="Verdana" w:cs="Verdana"/>
          <w:lang w:val="en-US"/>
        </w:rPr>
      </w:pPr>
    </w:p>
    <w:p w14:paraId="1142BBA8" w14:textId="77777777" w:rsidR="00993A99" w:rsidRPr="00F22997" w:rsidRDefault="00993A99" w:rsidP="00993A99">
      <w:pPr>
        <w:pStyle w:val="Body"/>
        <w:rPr>
          <w:rFonts w:ascii="Verdana" w:hAnsi="Verdana"/>
          <w:lang w:val="en-US"/>
        </w:rPr>
      </w:pPr>
      <w:r w:rsidRPr="00F22997">
        <w:rPr>
          <w:rFonts w:ascii="Verdana" w:hAnsi="Verdana"/>
          <w:lang w:val="en-US"/>
        </w:rPr>
        <w:t xml:space="preserve">Module choices will be allocated on a first come first served basis. </w:t>
      </w:r>
    </w:p>
    <w:p w14:paraId="4825DAD2" w14:textId="77777777" w:rsidR="00993A99" w:rsidRPr="00F22997" w:rsidRDefault="00993A99" w:rsidP="00993A99">
      <w:pPr>
        <w:pStyle w:val="Body"/>
        <w:rPr>
          <w:rFonts w:ascii="Verdana" w:eastAsia="Verdana" w:hAnsi="Verdana" w:cs="Verdana"/>
        </w:rPr>
      </w:pPr>
      <w:r w:rsidRPr="00F22997">
        <w:rPr>
          <w:rFonts w:ascii="Verdana" w:hAnsi="Verdana"/>
          <w:lang w:val="en-US"/>
        </w:rPr>
        <w:t xml:space="preserve">Please do indicate </w:t>
      </w:r>
      <w:r>
        <w:rPr>
          <w:rFonts w:ascii="Verdana" w:hAnsi="Verdana"/>
          <w:lang w:val="en-US"/>
        </w:rPr>
        <w:t xml:space="preserve">a Second </w:t>
      </w:r>
      <w:r w:rsidRPr="00F22997">
        <w:rPr>
          <w:rFonts w:ascii="Verdana" w:hAnsi="Verdana"/>
          <w:lang w:val="en-US"/>
        </w:rPr>
        <w:t>choice for each module.</w:t>
      </w:r>
    </w:p>
    <w:p w14:paraId="35640480" w14:textId="77777777" w:rsidR="002B5C46" w:rsidRPr="00F22997" w:rsidRDefault="002B5C46">
      <w:pPr>
        <w:pStyle w:val="Body"/>
        <w:rPr>
          <w:rFonts w:ascii="Verdana" w:hAnsi="Verdana"/>
          <w:lang w:val="en-US"/>
        </w:rPr>
      </w:pPr>
    </w:p>
    <w:p w14:paraId="10F851A1" w14:textId="0248E2E1" w:rsidR="006B5561" w:rsidRPr="00F22997" w:rsidRDefault="003A3C37">
      <w:pPr>
        <w:pStyle w:val="Body"/>
        <w:rPr>
          <w:rFonts w:ascii="Verdana" w:hAnsi="Verdana"/>
          <w:lang w:val="en-US"/>
        </w:rPr>
      </w:pPr>
      <w:r w:rsidRPr="00F22997">
        <w:rPr>
          <w:rFonts w:ascii="Verdana" w:hAnsi="Verdana"/>
          <w:lang w:val="en-US"/>
        </w:rPr>
        <w:t>Practice Development students should refer to the Practice Development Timetable</w:t>
      </w:r>
    </w:p>
    <w:p w14:paraId="682B9D31" w14:textId="1FD657E5" w:rsidR="00823783" w:rsidRPr="005160DE" w:rsidRDefault="00F22997" w:rsidP="005160DE">
      <w:pPr>
        <w:pStyle w:val="Body"/>
        <w:ind w:left="284" w:right="253"/>
        <w:rPr>
          <w:rFonts w:ascii="Verdana" w:hAnsi="Verdana"/>
          <w:color w:val="4F6228" w:themeColor="accent3" w:themeShade="80"/>
          <w:lang w:val="en-US"/>
        </w:rPr>
      </w:pPr>
      <w:r w:rsidRPr="005160DE">
        <w:rPr>
          <w:rFonts w:ascii="Verdana" w:hAnsi="Verdana"/>
          <w:color w:val="4F6228" w:themeColor="accent3" w:themeShade="80"/>
          <w:lang w:val="en-US"/>
        </w:rPr>
        <w:t>*</w:t>
      </w:r>
      <w:r w:rsidR="006B5561" w:rsidRPr="005160DE">
        <w:rPr>
          <w:rFonts w:ascii="Verdana" w:hAnsi="Verdana"/>
          <w:color w:val="4F6228" w:themeColor="accent3" w:themeShade="80"/>
          <w:lang w:val="en-US"/>
        </w:rPr>
        <w:t>Paramedic</w:t>
      </w:r>
      <w:r w:rsidR="00E81682" w:rsidRPr="005160DE">
        <w:rPr>
          <w:rFonts w:ascii="Verdana" w:hAnsi="Verdana"/>
          <w:color w:val="4F6228" w:themeColor="accent3" w:themeShade="80"/>
          <w:lang w:val="en-US"/>
        </w:rPr>
        <w:t>s</w:t>
      </w:r>
      <w:r w:rsidR="006B5561" w:rsidRPr="005160DE">
        <w:rPr>
          <w:rFonts w:ascii="Verdana" w:hAnsi="Verdana"/>
          <w:color w:val="4F6228" w:themeColor="accent3" w:themeShade="80"/>
          <w:lang w:val="en-US"/>
        </w:rPr>
        <w:t xml:space="preserve">- </w:t>
      </w:r>
      <w:r w:rsidR="006B5561" w:rsidRPr="005160DE">
        <w:rPr>
          <w:rFonts w:ascii="Verdana" w:hAnsi="Verdana"/>
          <w:i/>
          <w:iCs/>
          <w:color w:val="4F6228" w:themeColor="accent3" w:themeShade="80"/>
          <w:lang w:val="en-US"/>
        </w:rPr>
        <w:t xml:space="preserve">NWAS students: please use CPD-Apply for your module </w:t>
      </w:r>
      <w:r w:rsidR="002E3155" w:rsidRPr="005160DE">
        <w:rPr>
          <w:rFonts w:ascii="Verdana" w:hAnsi="Verdana"/>
          <w:i/>
          <w:iCs/>
          <w:color w:val="4F6228" w:themeColor="accent3" w:themeShade="80"/>
          <w:lang w:val="en-US"/>
        </w:rPr>
        <w:t>requests</w:t>
      </w:r>
      <w:r w:rsidR="008E6E5B" w:rsidRPr="005160DE">
        <w:rPr>
          <w:rFonts w:ascii="Verdana" w:hAnsi="Verdana"/>
          <w:i/>
          <w:iCs/>
          <w:color w:val="4F6228" w:themeColor="accent3" w:themeShade="80"/>
          <w:lang w:val="en-US"/>
        </w:rPr>
        <w:t xml:space="preserve"> and to gain </w:t>
      </w:r>
      <w:r w:rsidR="005160DE" w:rsidRPr="005160DE">
        <w:rPr>
          <w:rFonts w:ascii="Verdana" w:hAnsi="Verdana"/>
          <w:i/>
          <w:iCs/>
          <w:color w:val="4F6228" w:themeColor="accent3" w:themeShade="80"/>
          <w:lang w:val="en-US"/>
        </w:rPr>
        <w:t>financial approval from NWAS</w:t>
      </w:r>
      <w:r w:rsidR="002E3155" w:rsidRPr="005160DE">
        <w:rPr>
          <w:rFonts w:ascii="Verdana" w:hAnsi="Verdana"/>
          <w:color w:val="4F6228" w:themeColor="accent3" w:themeShade="80"/>
          <w:lang w:val="en-US"/>
        </w:rPr>
        <w:t>. *</w:t>
      </w:r>
      <w:r w:rsidR="002B5C46" w:rsidRPr="005160DE">
        <w:rPr>
          <w:rFonts w:ascii="Verdana" w:hAnsi="Verdana"/>
          <w:color w:val="4F6228" w:themeColor="accent3" w:themeShade="80"/>
          <w:lang w:val="en-US"/>
        </w:rPr>
        <w:t xml:space="preserve"> </w:t>
      </w:r>
      <w:r w:rsidR="003A3C37" w:rsidRPr="005160DE">
        <w:rPr>
          <w:rFonts w:ascii="Verdana" w:hAnsi="Verdana"/>
          <w:color w:val="4F6228" w:themeColor="accent3" w:themeShade="80"/>
          <w:lang w:val="en-US"/>
        </w:rPr>
        <w:t xml:space="preserve"> </w:t>
      </w:r>
    </w:p>
    <w:p w14:paraId="6A05A809" w14:textId="77777777" w:rsidR="00823783" w:rsidRDefault="00823783">
      <w:pPr>
        <w:pStyle w:val="Body"/>
        <w:jc w:val="both"/>
        <w:rPr>
          <w:rFonts w:ascii="Verdana" w:eastAsia="Verdana" w:hAnsi="Verdana" w:cs="Verdana"/>
          <w:sz w:val="20"/>
          <w:szCs w:val="20"/>
        </w:rPr>
      </w:pPr>
    </w:p>
    <w:p w14:paraId="5A39BBE3" w14:textId="44BD0B0A" w:rsidR="00823783" w:rsidRPr="002B5C46" w:rsidRDefault="002B5C46" w:rsidP="002B5C46">
      <w:pPr>
        <w:pStyle w:val="Body"/>
        <w:rPr>
          <w:rFonts w:ascii="Verdana" w:eastAsia="Verdana" w:hAnsi="Verdana" w:cs="Verdana"/>
          <w:i/>
          <w:iCs/>
          <w:sz w:val="20"/>
          <w:szCs w:val="20"/>
        </w:rPr>
      </w:pPr>
      <w:r w:rsidRPr="002B5C46">
        <w:rPr>
          <w:rFonts w:ascii="Verdana" w:eastAsia="Verdana" w:hAnsi="Verdana" w:cs="Verdana"/>
          <w:i/>
          <w:iCs/>
          <w:sz w:val="20"/>
          <w:szCs w:val="20"/>
        </w:rPr>
        <w:t>Please refer to Page 2 of this form for additional</w:t>
      </w:r>
      <w:r w:rsidR="00D05CA0">
        <w:rPr>
          <w:rFonts w:ascii="Verdana" w:eastAsia="Verdana" w:hAnsi="Verdana" w:cs="Verdana"/>
          <w:i/>
          <w:iCs/>
          <w:sz w:val="20"/>
          <w:szCs w:val="20"/>
        </w:rPr>
        <w:t xml:space="preserve"> important</w:t>
      </w:r>
      <w:r w:rsidRPr="002B5C46">
        <w:rPr>
          <w:rFonts w:ascii="Verdana" w:eastAsia="Verdana" w:hAnsi="Verdana" w:cs="Verdana"/>
          <w:i/>
          <w:iCs/>
          <w:sz w:val="20"/>
          <w:szCs w:val="20"/>
        </w:rPr>
        <w:t xml:space="preserve"> information.</w:t>
      </w:r>
    </w:p>
    <w:p w14:paraId="72A3D3EC" w14:textId="318576C1" w:rsidR="00823783" w:rsidRDefault="00823783">
      <w:pPr>
        <w:pStyle w:val="Body"/>
        <w:rPr>
          <w:rFonts w:ascii="Verdana" w:eastAsia="Verdana" w:hAnsi="Verdana" w:cs="Verdana"/>
          <w:b/>
          <w:bCs/>
          <w:sz w:val="20"/>
          <w:szCs w:val="20"/>
        </w:rPr>
      </w:pPr>
    </w:p>
    <w:tbl>
      <w:tblPr>
        <w:tblW w:w="10632"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4536"/>
        <w:gridCol w:w="1418"/>
        <w:gridCol w:w="2551"/>
      </w:tblGrid>
      <w:tr w:rsidR="00823783" w14:paraId="0880150B" w14:textId="77777777" w:rsidTr="00E83880">
        <w:trPr>
          <w:trHeight w:val="53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tcPr>
          <w:p w14:paraId="0D909AED" w14:textId="77777777" w:rsidR="00823783" w:rsidRDefault="003A3C37" w:rsidP="00E81682">
            <w:pPr>
              <w:pStyle w:val="Body"/>
              <w:ind w:right="-507"/>
              <w:jc w:val="both"/>
            </w:pPr>
            <w:r>
              <w:rPr>
                <w:rFonts w:ascii="Verdana" w:hAnsi="Verdana"/>
                <w:sz w:val="22"/>
                <w:szCs w:val="22"/>
                <w:lang w:val="en-US"/>
              </w:rPr>
              <w:t>Name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vAlign w:val="center"/>
          </w:tcPr>
          <w:p w14:paraId="0D0B940D" w14:textId="6350ECB8" w:rsidR="00823783" w:rsidRPr="002B5C46" w:rsidRDefault="002E3155" w:rsidP="002B5C46">
            <w:pPr>
              <w:rPr>
                <w:rFonts w:ascii="Verdana" w:hAnsi="Verdana" w:cstheme="majorHAnsi"/>
                <w:sz w:val="32"/>
                <w:szCs w:val="32"/>
              </w:rPr>
            </w:pPr>
            <w:r>
              <w:rPr>
                <w:rFonts w:ascii="Verdana" w:hAnsi="Verdana" w:cstheme="majorHAnsi"/>
                <w:sz w:val="32"/>
                <w:szCs w:val="32"/>
              </w:rPr>
              <w:t>ABC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tcPr>
          <w:p w14:paraId="70E6B497" w14:textId="77777777" w:rsidR="00823783" w:rsidRDefault="003A3C37" w:rsidP="00E81682">
            <w:pPr>
              <w:pStyle w:val="Body"/>
              <w:ind w:right="-925"/>
              <w:jc w:val="both"/>
            </w:pPr>
            <w:r>
              <w:rPr>
                <w:rFonts w:ascii="Verdana" w:hAnsi="Verdana"/>
                <w:sz w:val="22"/>
                <w:szCs w:val="22"/>
                <w:lang w:val="en-US"/>
              </w:rPr>
              <w:t>Student Number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vAlign w:val="center"/>
          </w:tcPr>
          <w:p w14:paraId="0E27B00A" w14:textId="7DAB5FC3" w:rsidR="00823783" w:rsidRPr="002B5C46" w:rsidRDefault="002B5C46" w:rsidP="00E81682">
            <w:pPr>
              <w:ind w:right="-510"/>
              <w:rPr>
                <w:rFonts w:ascii="Verdana" w:hAnsi="Verdana"/>
                <w:sz w:val="32"/>
                <w:szCs w:val="32"/>
              </w:rPr>
            </w:pPr>
            <w:r>
              <w:rPr>
                <w:rFonts w:ascii="Verdana" w:hAnsi="Verdana"/>
                <w:sz w:val="32"/>
                <w:szCs w:val="32"/>
              </w:rPr>
              <w:t>123456</w:t>
            </w:r>
          </w:p>
        </w:tc>
      </w:tr>
      <w:tr w:rsidR="00823783" w14:paraId="235056EE" w14:textId="77777777" w:rsidTr="00E83880">
        <w:trPr>
          <w:trHeight w:val="2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tcPr>
          <w:p w14:paraId="12A3E0D4" w14:textId="2A3B7857" w:rsidR="00F22BE7" w:rsidRDefault="003A3C37" w:rsidP="00E81682">
            <w:pPr>
              <w:pStyle w:val="Body"/>
              <w:ind w:right="-81"/>
              <w:jc w:val="both"/>
              <w:rPr>
                <w:rFonts w:ascii="Verdana" w:hAnsi="Verdana"/>
                <w:sz w:val="22"/>
                <w:szCs w:val="22"/>
                <w:lang w:val="en-US"/>
              </w:rPr>
            </w:pPr>
            <w:r>
              <w:rPr>
                <w:rFonts w:ascii="Verdana" w:hAnsi="Verdana"/>
                <w:sz w:val="22"/>
                <w:szCs w:val="22"/>
                <w:lang w:val="en-US"/>
              </w:rPr>
              <w:t>Course</w:t>
            </w:r>
            <w:r w:rsidR="00E81682">
              <w:rPr>
                <w:rFonts w:ascii="Verdana" w:hAnsi="Verdana"/>
                <w:sz w:val="22"/>
                <w:szCs w:val="22"/>
                <w:lang w:val="en-US"/>
              </w:rPr>
              <w:t xml:space="preserve"> or</w:t>
            </w:r>
          </w:p>
          <w:p w14:paraId="4A855887" w14:textId="62C11316" w:rsidR="00823783" w:rsidRDefault="00E81682" w:rsidP="00E81682">
            <w:pPr>
              <w:pStyle w:val="Body"/>
              <w:ind w:left="231" w:right="-507" w:hanging="231"/>
              <w:jc w:val="both"/>
            </w:pPr>
            <w:r>
              <w:rPr>
                <w:rFonts w:ascii="Verdana" w:hAnsi="Verdana"/>
                <w:sz w:val="22"/>
                <w:szCs w:val="22"/>
                <w:lang w:val="en-US"/>
              </w:rPr>
              <w:t>P</w:t>
            </w:r>
            <w:r w:rsidR="003A3C37">
              <w:rPr>
                <w:rFonts w:ascii="Verdana" w:hAnsi="Verdana"/>
                <w:sz w:val="22"/>
                <w:szCs w:val="22"/>
                <w:lang w:val="en-US"/>
              </w:rPr>
              <w:t>rogramme</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vAlign w:val="center"/>
          </w:tcPr>
          <w:p w14:paraId="60061E4C" w14:textId="1D8DAA84" w:rsidR="00823783" w:rsidRPr="002B5C46" w:rsidRDefault="00823783">
            <w:pPr>
              <w:rPr>
                <w:rFonts w:ascii="Verdana" w:hAnsi="Verdana" w:cstheme="majorHAnsi"/>
                <w:sz w:val="32"/>
                <w:szCs w:val="32"/>
              </w:rPr>
            </w:pPr>
          </w:p>
        </w:tc>
      </w:tr>
    </w:tbl>
    <w:p w14:paraId="44EAFD9C" w14:textId="77777777" w:rsidR="00823783" w:rsidRDefault="00823783">
      <w:pPr>
        <w:pStyle w:val="Body"/>
        <w:widowControl w:val="0"/>
        <w:rPr>
          <w:rFonts w:ascii="Verdana" w:eastAsia="Verdana" w:hAnsi="Verdana" w:cs="Verdana"/>
          <w:b/>
          <w:bCs/>
          <w:sz w:val="20"/>
          <w:szCs w:val="20"/>
        </w:rPr>
      </w:pPr>
    </w:p>
    <w:p w14:paraId="7FB84ACE" w14:textId="5E9C696E" w:rsidR="00823783" w:rsidRDefault="00E81682">
      <w:pPr>
        <w:pStyle w:val="Body"/>
        <w:spacing w:line="240" w:lineRule="exact"/>
        <w:rPr>
          <w:rFonts w:ascii="Verdana" w:eastAsia="Verdana" w:hAnsi="Verdana" w:cs="Verdana"/>
          <w:b/>
          <w:bCs/>
          <w:sz w:val="20"/>
          <w:szCs w:val="20"/>
        </w:rPr>
      </w:pPr>
      <w:r>
        <w:rPr>
          <w:rFonts w:ascii="Verdana" w:hAnsi="Verdana"/>
          <w:b/>
          <w:bCs/>
          <w:sz w:val="20"/>
          <w:szCs w:val="20"/>
          <w:lang w:val="fr-FR"/>
        </w:rPr>
        <w:t xml:space="preserve"> </w:t>
      </w:r>
    </w:p>
    <w:tbl>
      <w:tblPr>
        <w:tblW w:w="10632"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7"/>
        <w:gridCol w:w="5165"/>
        <w:gridCol w:w="1843"/>
        <w:gridCol w:w="1417"/>
      </w:tblGrid>
      <w:tr w:rsidR="00E81682" w14:paraId="56C9B192" w14:textId="77777777" w:rsidTr="00E46246">
        <w:trPr>
          <w:trHeight w:val="548"/>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6A0CF" w14:textId="77777777" w:rsidR="00E81682" w:rsidRDefault="00E81682" w:rsidP="005E53BB">
            <w:pPr>
              <w:pStyle w:val="Body"/>
              <w:spacing w:line="240" w:lineRule="exact"/>
            </w:pPr>
            <w:r>
              <w:rPr>
                <w:rFonts w:ascii="Verdana" w:hAnsi="Verdana"/>
                <w:sz w:val="22"/>
                <w:szCs w:val="22"/>
                <w:lang w:val="en-US"/>
              </w:rPr>
              <w:t>Module Code</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41704" w14:textId="77777777" w:rsidR="00E81682" w:rsidRDefault="00E81682" w:rsidP="005E53BB">
            <w:pPr>
              <w:pStyle w:val="Body"/>
              <w:spacing w:line="240" w:lineRule="exact"/>
            </w:pPr>
            <w:r>
              <w:rPr>
                <w:rFonts w:ascii="Verdana" w:hAnsi="Verdana"/>
                <w:sz w:val="22"/>
                <w:szCs w:val="22"/>
                <w:lang w:val="en-US"/>
              </w:rPr>
              <w:t xml:space="preserve">Module Title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CAFE" w14:textId="499DC944" w:rsidR="00E81682" w:rsidRDefault="00E81682" w:rsidP="005E53BB">
            <w:pPr>
              <w:pStyle w:val="Body"/>
              <w:spacing w:line="240" w:lineRule="exact"/>
            </w:pPr>
            <w:r>
              <w:rPr>
                <w:rFonts w:ascii="Verdana" w:hAnsi="Verdana"/>
                <w:sz w:val="22"/>
                <w:szCs w:val="22"/>
                <w:lang w:val="en-US"/>
              </w:rPr>
              <w:t>Semester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F6A9C" w14:textId="336C6DD8" w:rsidR="00E81682" w:rsidRDefault="00E81682" w:rsidP="005E53BB">
            <w:pPr>
              <w:pStyle w:val="Body"/>
              <w:spacing w:line="240" w:lineRule="exact"/>
            </w:pPr>
            <w:r w:rsidRPr="00E83880">
              <w:rPr>
                <w:rFonts w:ascii="Verdana" w:hAnsi="Verdana"/>
                <w:sz w:val="18"/>
                <w:szCs w:val="18"/>
                <w:lang w:val="en-US"/>
              </w:rPr>
              <w:t>Classroo</w:t>
            </w:r>
            <w:r w:rsidR="00702EA4" w:rsidRPr="00E83880">
              <w:rPr>
                <w:rFonts w:ascii="Verdana" w:hAnsi="Verdana"/>
                <w:sz w:val="18"/>
                <w:szCs w:val="18"/>
                <w:lang w:val="en-US"/>
              </w:rPr>
              <w:t xml:space="preserve">m </w:t>
            </w:r>
            <w:r w:rsidR="00E46246">
              <w:rPr>
                <w:rFonts w:ascii="Verdana" w:hAnsi="Verdana"/>
                <w:sz w:val="18"/>
                <w:szCs w:val="18"/>
                <w:lang w:val="en-US"/>
              </w:rPr>
              <w:t xml:space="preserve">or </w:t>
            </w:r>
            <w:r w:rsidRPr="00E83880">
              <w:rPr>
                <w:rFonts w:ascii="Verdana" w:hAnsi="Verdana"/>
                <w:sz w:val="18"/>
                <w:szCs w:val="18"/>
                <w:lang w:val="en-US"/>
              </w:rPr>
              <w:t>Distance Learning</w:t>
            </w:r>
          </w:p>
        </w:tc>
      </w:tr>
      <w:tr w:rsidR="00823783" w14:paraId="3D8B4047" w14:textId="77777777" w:rsidTr="00E83880">
        <w:trPr>
          <w:trHeight w:val="85"/>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AE137" w14:textId="77777777" w:rsidR="00823783" w:rsidRPr="00E81682" w:rsidRDefault="003A3C37" w:rsidP="00B15948">
            <w:pPr>
              <w:pStyle w:val="Body"/>
              <w:spacing w:line="240" w:lineRule="exact"/>
              <w:rPr>
                <w:b/>
                <w:bCs/>
              </w:rPr>
            </w:pPr>
            <w:r w:rsidRPr="00B15948">
              <w:rPr>
                <w:rFonts w:ascii="Verdana" w:hAnsi="Verdana"/>
                <w:b/>
                <w:bCs/>
                <w:lang w:val="en-US"/>
              </w:rPr>
              <w:t>First Choice</w:t>
            </w:r>
          </w:p>
        </w:tc>
      </w:tr>
      <w:tr w:rsidR="00823783" w14:paraId="67B72AD9" w14:textId="77777777" w:rsidTr="00E46246">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EC669" w14:textId="7F2524B2" w:rsidR="00823783" w:rsidRPr="00E81682" w:rsidRDefault="00823783" w:rsidP="00E81682">
            <w:pPr>
              <w:rPr>
                <w:rFonts w:ascii="Verdana" w:hAnsi="Verdana"/>
                <w:sz w:val="32"/>
                <w:szCs w:val="32"/>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6B9AB" w14:textId="77777777" w:rsidR="00823783" w:rsidRPr="00E81682" w:rsidRDefault="00823783" w:rsidP="00E81682">
            <w:pPr>
              <w:rPr>
                <w:rFonts w:ascii="Verdana" w:hAnsi="Verdana"/>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A5ED2" w14:textId="77777777" w:rsidR="00823783" w:rsidRPr="00F22BE7" w:rsidRDefault="00F22BE7" w:rsidP="00E81682">
            <w:pPr>
              <w:pStyle w:val="Body"/>
              <w:spacing w:line="240" w:lineRule="exact"/>
              <w:rPr>
                <w:rFonts w:ascii="Verdana" w:hAnsi="Verdana"/>
                <w:sz w:val="22"/>
                <w:szCs w:val="22"/>
                <w:lang w:val="en-US"/>
              </w:rPr>
            </w:pPr>
            <w:r w:rsidRPr="00E81682">
              <w:rPr>
                <w:rFonts w:ascii="Verdana" w:hAnsi="Verdana"/>
                <w:b/>
                <w:bCs/>
                <w:sz w:val="22"/>
                <w:szCs w:val="22"/>
                <w:lang w:val="en-US"/>
              </w:rPr>
              <w:t>Semester 1</w:t>
            </w:r>
            <w:r w:rsidR="00022271">
              <w:rPr>
                <w:rFonts w:ascii="Verdana" w:hAnsi="Verdana"/>
                <w:sz w:val="22"/>
                <w:szCs w:val="22"/>
                <w:lang w:val="en-US"/>
              </w:rPr>
              <w:t xml:space="preserve"> (Sept – Dec)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B0818" w14:textId="77777777" w:rsidR="00823783" w:rsidRDefault="00823783" w:rsidP="00E81682"/>
        </w:tc>
      </w:tr>
      <w:tr w:rsidR="00F22BE7" w14:paraId="13F460CB" w14:textId="77777777" w:rsidTr="00E46246">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F31CB" w14:textId="77777777" w:rsidR="00F22BE7" w:rsidRPr="00E81682" w:rsidRDefault="00F22BE7" w:rsidP="00E81682">
            <w:pPr>
              <w:rPr>
                <w:rFonts w:ascii="Verdana" w:hAnsi="Verdana"/>
                <w:sz w:val="32"/>
                <w:szCs w:val="32"/>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28261" w14:textId="77777777" w:rsidR="00F22BE7" w:rsidRPr="00E81682" w:rsidRDefault="00F22BE7" w:rsidP="00E81682">
            <w:pPr>
              <w:rPr>
                <w:rFonts w:ascii="Verdana" w:hAnsi="Verdana"/>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FB2FC" w14:textId="77777777" w:rsidR="00022271" w:rsidRPr="00E81682" w:rsidRDefault="00F22BE7" w:rsidP="00E81682">
            <w:pPr>
              <w:pStyle w:val="Body"/>
              <w:spacing w:line="240" w:lineRule="exact"/>
              <w:rPr>
                <w:rFonts w:ascii="Verdana" w:hAnsi="Verdana"/>
                <w:b/>
                <w:bCs/>
                <w:sz w:val="22"/>
                <w:szCs w:val="22"/>
                <w:lang w:val="en-US"/>
              </w:rPr>
            </w:pPr>
            <w:r w:rsidRPr="00E81682">
              <w:rPr>
                <w:rFonts w:ascii="Verdana" w:hAnsi="Verdana"/>
                <w:b/>
                <w:bCs/>
                <w:sz w:val="22"/>
                <w:szCs w:val="22"/>
                <w:lang w:val="en-US"/>
              </w:rPr>
              <w:t>Semester 2</w:t>
            </w:r>
            <w:r w:rsidR="00022271" w:rsidRPr="00E81682">
              <w:rPr>
                <w:rFonts w:ascii="Verdana" w:hAnsi="Verdana"/>
                <w:b/>
                <w:bCs/>
                <w:sz w:val="22"/>
                <w:szCs w:val="22"/>
                <w:lang w:val="en-US"/>
              </w:rPr>
              <w:t xml:space="preserve"> </w:t>
            </w:r>
          </w:p>
          <w:p w14:paraId="5A98BFB8" w14:textId="77777777" w:rsidR="00F22BE7" w:rsidRPr="00F22BE7" w:rsidRDefault="00022271" w:rsidP="00E81682">
            <w:pPr>
              <w:pStyle w:val="Body"/>
              <w:spacing w:line="240" w:lineRule="exact"/>
              <w:rPr>
                <w:rFonts w:ascii="Verdana" w:hAnsi="Verdana"/>
                <w:sz w:val="22"/>
                <w:szCs w:val="22"/>
                <w:lang w:val="en-US"/>
              </w:rPr>
            </w:pPr>
            <w:r>
              <w:rPr>
                <w:rFonts w:ascii="Verdana" w:hAnsi="Verdana"/>
                <w:sz w:val="22"/>
                <w:szCs w:val="22"/>
                <w:lang w:val="en-US"/>
              </w:rPr>
              <w:t>(Jan – April)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86C05" w14:textId="77777777" w:rsidR="00F22BE7" w:rsidRDefault="00F22BE7" w:rsidP="00E81682"/>
        </w:tc>
      </w:tr>
      <w:tr w:rsidR="00823783" w14:paraId="3FFE0B50" w14:textId="77777777" w:rsidTr="00E46246">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1652C" w14:textId="77777777" w:rsidR="00823783" w:rsidRPr="00E81682" w:rsidRDefault="00823783" w:rsidP="00E81682">
            <w:pPr>
              <w:rPr>
                <w:rFonts w:ascii="Verdana" w:hAnsi="Verdana"/>
                <w:sz w:val="32"/>
                <w:szCs w:val="32"/>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9056E" w14:textId="77777777" w:rsidR="00823783" w:rsidRPr="00E81682" w:rsidRDefault="00823783" w:rsidP="00E81682">
            <w:pPr>
              <w:rPr>
                <w:rFonts w:ascii="Verdana" w:hAnsi="Verdana"/>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A4466" w14:textId="310F7B74" w:rsidR="00823783" w:rsidRPr="00F22BE7" w:rsidRDefault="00F22BE7" w:rsidP="00E81682">
            <w:pPr>
              <w:pStyle w:val="Body"/>
              <w:spacing w:line="240" w:lineRule="exact"/>
              <w:rPr>
                <w:rFonts w:ascii="Verdana" w:hAnsi="Verdana"/>
                <w:sz w:val="22"/>
                <w:szCs w:val="22"/>
                <w:lang w:val="en-US"/>
              </w:rPr>
            </w:pPr>
            <w:r w:rsidRPr="00E81682">
              <w:rPr>
                <w:rFonts w:ascii="Verdana" w:hAnsi="Verdana"/>
                <w:b/>
                <w:bCs/>
                <w:sz w:val="22"/>
                <w:szCs w:val="22"/>
                <w:lang w:val="en-US"/>
              </w:rPr>
              <w:t>Semester 2E</w:t>
            </w:r>
            <w:r w:rsidR="00022271">
              <w:rPr>
                <w:rFonts w:ascii="Verdana" w:hAnsi="Verdana"/>
                <w:sz w:val="22"/>
                <w:szCs w:val="22"/>
                <w:lang w:val="en-US"/>
              </w:rPr>
              <w:t xml:space="preserve"> (April –July)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9C43A" w14:textId="77777777" w:rsidR="00823783" w:rsidRDefault="00823783" w:rsidP="00E81682"/>
        </w:tc>
      </w:tr>
      <w:tr w:rsidR="00823783" w14:paraId="582EBA26" w14:textId="77777777" w:rsidTr="00E83880">
        <w:trPr>
          <w:trHeight w:val="2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AF0B1" w14:textId="42666C14" w:rsidR="00823783" w:rsidRPr="00E81682" w:rsidRDefault="00E81682" w:rsidP="00B15948">
            <w:pPr>
              <w:pStyle w:val="Body"/>
              <w:spacing w:line="240" w:lineRule="exact"/>
              <w:rPr>
                <w:b/>
                <w:bCs/>
              </w:rPr>
            </w:pPr>
            <w:r>
              <w:rPr>
                <w:rFonts w:ascii="Verdana" w:hAnsi="Verdana"/>
                <w:b/>
                <w:bCs/>
                <w:sz w:val="22"/>
                <w:szCs w:val="22"/>
                <w:lang w:val="en-US"/>
              </w:rPr>
              <w:t>Second</w:t>
            </w:r>
            <w:r w:rsidRPr="00E81682">
              <w:rPr>
                <w:rFonts w:ascii="Verdana" w:hAnsi="Verdana"/>
                <w:b/>
                <w:bCs/>
                <w:sz w:val="22"/>
                <w:szCs w:val="22"/>
                <w:lang w:val="en-US"/>
              </w:rPr>
              <w:t xml:space="preserve"> Choice</w:t>
            </w:r>
          </w:p>
        </w:tc>
      </w:tr>
      <w:tr w:rsidR="00022271" w14:paraId="4DB6F29D" w14:textId="77777777" w:rsidTr="00E46246">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BEF00" w14:textId="77777777" w:rsidR="00022271" w:rsidRDefault="00022271" w:rsidP="00E81682"/>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1D779" w14:textId="77777777" w:rsidR="00022271" w:rsidRDefault="00022271" w:rsidP="00E8168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AEFA4" w14:textId="77777777" w:rsidR="00022271" w:rsidRPr="00F22BE7" w:rsidRDefault="00022271" w:rsidP="00022271">
            <w:pPr>
              <w:pStyle w:val="Body"/>
              <w:spacing w:line="240" w:lineRule="exact"/>
              <w:rPr>
                <w:rFonts w:ascii="Verdana" w:hAnsi="Verdana"/>
                <w:sz w:val="22"/>
                <w:szCs w:val="22"/>
                <w:lang w:val="en-US"/>
              </w:rPr>
            </w:pPr>
            <w:r w:rsidRPr="00E81682">
              <w:rPr>
                <w:rFonts w:ascii="Verdana" w:hAnsi="Verdana"/>
                <w:b/>
                <w:bCs/>
                <w:sz w:val="22"/>
                <w:szCs w:val="22"/>
                <w:lang w:val="en-US"/>
              </w:rPr>
              <w:t>Semester 1</w:t>
            </w:r>
            <w:r>
              <w:rPr>
                <w:rFonts w:ascii="Verdana" w:hAnsi="Verdana"/>
                <w:sz w:val="22"/>
                <w:szCs w:val="22"/>
                <w:lang w:val="en-US"/>
              </w:rPr>
              <w:t xml:space="preserve"> (Sept – Dec)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2D8B6" w14:textId="77777777" w:rsidR="00022271" w:rsidRDefault="00022271" w:rsidP="00022271"/>
        </w:tc>
      </w:tr>
      <w:tr w:rsidR="00022271" w14:paraId="599807CF" w14:textId="77777777" w:rsidTr="00E46246">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78278" w14:textId="77777777" w:rsidR="00022271" w:rsidRDefault="00022271" w:rsidP="00E81682"/>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39945" w14:textId="77777777" w:rsidR="00022271" w:rsidRDefault="00022271" w:rsidP="00E8168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2D3D1" w14:textId="77777777" w:rsidR="00022271" w:rsidRPr="00E81682" w:rsidRDefault="00022271" w:rsidP="00022271">
            <w:pPr>
              <w:pStyle w:val="Body"/>
              <w:spacing w:line="240" w:lineRule="exact"/>
              <w:rPr>
                <w:rFonts w:ascii="Verdana" w:hAnsi="Verdana"/>
                <w:b/>
                <w:bCs/>
                <w:sz w:val="22"/>
                <w:szCs w:val="22"/>
                <w:lang w:val="en-US"/>
              </w:rPr>
            </w:pPr>
            <w:r w:rsidRPr="00E81682">
              <w:rPr>
                <w:rFonts w:ascii="Verdana" w:hAnsi="Verdana"/>
                <w:b/>
                <w:bCs/>
                <w:sz w:val="22"/>
                <w:szCs w:val="22"/>
                <w:lang w:val="en-US"/>
              </w:rPr>
              <w:t xml:space="preserve">Semester 2 </w:t>
            </w:r>
          </w:p>
          <w:p w14:paraId="7C8FBC11" w14:textId="77777777" w:rsidR="00022271" w:rsidRPr="00F22BE7" w:rsidRDefault="00022271" w:rsidP="00022271">
            <w:pPr>
              <w:pStyle w:val="Body"/>
              <w:spacing w:line="240" w:lineRule="exact"/>
              <w:rPr>
                <w:rFonts w:ascii="Verdana" w:hAnsi="Verdana"/>
                <w:sz w:val="22"/>
                <w:szCs w:val="22"/>
                <w:lang w:val="en-US"/>
              </w:rPr>
            </w:pPr>
            <w:r>
              <w:rPr>
                <w:rFonts w:ascii="Verdana" w:hAnsi="Verdana"/>
                <w:sz w:val="22"/>
                <w:szCs w:val="22"/>
                <w:lang w:val="en-US"/>
              </w:rPr>
              <w:t>(Jan – April)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CB0E" w14:textId="77777777" w:rsidR="00022271" w:rsidRDefault="00022271" w:rsidP="00022271"/>
        </w:tc>
      </w:tr>
      <w:tr w:rsidR="00022271" w14:paraId="0FA17A25" w14:textId="77777777" w:rsidTr="00E46246">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E0A41" w14:textId="77777777" w:rsidR="00022271" w:rsidRDefault="00022271" w:rsidP="00E81682"/>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BF3C5" w14:textId="77777777" w:rsidR="00022271" w:rsidRDefault="00022271" w:rsidP="00E8168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09E04" w14:textId="77777777" w:rsidR="00022271" w:rsidRPr="00F22BE7" w:rsidRDefault="00022271" w:rsidP="00022271">
            <w:pPr>
              <w:pStyle w:val="Body"/>
              <w:spacing w:line="240" w:lineRule="exact"/>
              <w:rPr>
                <w:rFonts w:ascii="Verdana" w:hAnsi="Verdana"/>
                <w:sz w:val="22"/>
                <w:szCs w:val="22"/>
                <w:lang w:val="en-US"/>
              </w:rPr>
            </w:pPr>
            <w:r w:rsidRPr="00E81682">
              <w:rPr>
                <w:rFonts w:ascii="Verdana" w:hAnsi="Verdana"/>
                <w:b/>
                <w:bCs/>
                <w:sz w:val="22"/>
                <w:szCs w:val="22"/>
                <w:lang w:val="en-US"/>
              </w:rPr>
              <w:t>Semester 2E</w:t>
            </w:r>
            <w:r>
              <w:rPr>
                <w:rFonts w:ascii="Verdana" w:hAnsi="Verdana"/>
                <w:sz w:val="22"/>
                <w:szCs w:val="22"/>
                <w:lang w:val="en-US"/>
              </w:rPr>
              <w:t xml:space="preserve"> (April – July)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8A12B" w14:textId="77777777" w:rsidR="00022271" w:rsidRDefault="00022271" w:rsidP="00022271"/>
        </w:tc>
      </w:tr>
    </w:tbl>
    <w:p w14:paraId="2946DB82" w14:textId="77777777" w:rsidR="00823783" w:rsidRPr="00702EA4" w:rsidRDefault="00823783">
      <w:pPr>
        <w:pStyle w:val="Body"/>
        <w:widowControl w:val="0"/>
        <w:tabs>
          <w:tab w:val="left" w:pos="8280"/>
        </w:tabs>
        <w:rPr>
          <w:rFonts w:ascii="Verdana" w:eastAsia="Verdana" w:hAnsi="Verdana" w:cs="Verdana"/>
          <w:sz w:val="18"/>
          <w:szCs w:val="18"/>
          <w:u w:val="single"/>
        </w:rPr>
      </w:pPr>
    </w:p>
    <w:tbl>
      <w:tblPr>
        <w:tblW w:w="10632"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2"/>
        <w:gridCol w:w="4740"/>
      </w:tblGrid>
      <w:tr w:rsidR="00823783" w14:paraId="17CB1936" w14:textId="77777777" w:rsidTr="00E83880">
        <w:trPr>
          <w:trHeight w:val="248"/>
        </w:trPr>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B031D" w14:textId="77777777" w:rsidR="00823783" w:rsidRDefault="003A3C37">
            <w:pPr>
              <w:pStyle w:val="Body"/>
              <w:tabs>
                <w:tab w:val="left" w:pos="2250"/>
                <w:tab w:val="left" w:pos="2700"/>
                <w:tab w:val="left" w:pos="6570"/>
                <w:tab w:val="left" w:pos="8280"/>
              </w:tabs>
              <w:spacing w:line="240" w:lineRule="exact"/>
            </w:pPr>
            <w:r>
              <w:rPr>
                <w:rFonts w:ascii="Verdana" w:hAnsi="Verdana"/>
                <w:sz w:val="22"/>
                <w:szCs w:val="22"/>
                <w:lang w:val="en-US"/>
              </w:rPr>
              <w:t>Signature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E40DE" w14:textId="77777777" w:rsidR="00823783" w:rsidRDefault="003A3C37">
            <w:pPr>
              <w:pStyle w:val="Body"/>
              <w:tabs>
                <w:tab w:val="left" w:pos="2250"/>
                <w:tab w:val="left" w:pos="2700"/>
                <w:tab w:val="left" w:pos="6570"/>
                <w:tab w:val="left" w:pos="8280"/>
              </w:tabs>
              <w:spacing w:line="240" w:lineRule="exact"/>
            </w:pPr>
            <w:r>
              <w:rPr>
                <w:rFonts w:ascii="Verdana" w:hAnsi="Verdana"/>
                <w:sz w:val="22"/>
                <w:szCs w:val="22"/>
                <w:lang w:val="en-US"/>
              </w:rPr>
              <w:t xml:space="preserve">Date </w:t>
            </w:r>
          </w:p>
        </w:tc>
      </w:tr>
      <w:tr w:rsidR="00823783" w14:paraId="5997CC1D" w14:textId="77777777" w:rsidTr="00E83880">
        <w:trPr>
          <w:trHeight w:val="1020"/>
        </w:trPr>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FFD37" w14:textId="77777777" w:rsidR="00823783" w:rsidRPr="00E81682" w:rsidRDefault="00823783" w:rsidP="00E81682">
            <w:pPr>
              <w:rPr>
                <w:sz w:val="32"/>
                <w:szCs w:val="32"/>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99379" w14:textId="77777777" w:rsidR="00823783" w:rsidRPr="00E81682" w:rsidRDefault="00823783" w:rsidP="00E81682">
            <w:pPr>
              <w:rPr>
                <w:sz w:val="32"/>
                <w:szCs w:val="32"/>
              </w:rPr>
            </w:pPr>
          </w:p>
        </w:tc>
      </w:tr>
    </w:tbl>
    <w:p w14:paraId="3FE9F23F" w14:textId="77777777" w:rsidR="00823783" w:rsidRDefault="00823783">
      <w:pPr>
        <w:pStyle w:val="Body"/>
        <w:widowControl w:val="0"/>
        <w:tabs>
          <w:tab w:val="left" w:pos="2250"/>
          <w:tab w:val="left" w:pos="2700"/>
          <w:tab w:val="left" w:pos="6570"/>
          <w:tab w:val="left" w:pos="8280"/>
        </w:tabs>
        <w:rPr>
          <w:rFonts w:ascii="Verdana" w:eastAsia="Verdana" w:hAnsi="Verdana" w:cs="Verdana"/>
          <w:sz w:val="20"/>
          <w:szCs w:val="20"/>
        </w:rPr>
      </w:pPr>
    </w:p>
    <w:p w14:paraId="3B9E1694" w14:textId="6B20EA02" w:rsidR="00702EA4" w:rsidRDefault="00702EA4" w:rsidP="00702EA4">
      <w:pPr>
        <w:ind w:left="-142"/>
        <w:rPr>
          <w:rFonts w:ascii="Verdana" w:hAnsi="Verdana" w:cs="Tahoma"/>
          <w:sz w:val="22"/>
          <w:szCs w:val="22"/>
        </w:rPr>
      </w:pPr>
      <w:r>
        <w:rPr>
          <w:rFonts w:ascii="Verdana" w:hAnsi="Verdana" w:cs="Tahoma"/>
          <w:b/>
          <w:sz w:val="22"/>
          <w:szCs w:val="22"/>
        </w:rPr>
        <w:t>Please return th</w:t>
      </w:r>
      <w:r w:rsidRPr="00EC2DE7">
        <w:rPr>
          <w:rFonts w:ascii="Verdana" w:hAnsi="Verdana" w:cs="Tahoma"/>
          <w:b/>
          <w:sz w:val="22"/>
          <w:szCs w:val="22"/>
        </w:rPr>
        <w:t xml:space="preserve">is form to </w:t>
      </w:r>
      <w:hyperlink r:id="rId11" w:history="1">
        <w:r w:rsidRPr="00702EA4">
          <w:rPr>
            <w:rStyle w:val="Hyperlink"/>
            <w:rFonts w:ascii="Verdana" w:hAnsi="Verdana" w:cs="Tahoma"/>
          </w:rPr>
          <w:t>healthmodules@cumbria.ac.uk</w:t>
        </w:r>
      </w:hyperlink>
      <w:r w:rsidRPr="00702EA4">
        <w:rPr>
          <w:rFonts w:ascii="Verdana" w:hAnsi="Verdana" w:cs="Tahoma"/>
        </w:rPr>
        <w:t>.</w:t>
      </w:r>
    </w:p>
    <w:p w14:paraId="6828EF4E" w14:textId="6E20BEB1" w:rsidR="00702EA4" w:rsidRPr="00702EA4" w:rsidRDefault="00702EA4" w:rsidP="00702EA4">
      <w:pPr>
        <w:ind w:left="-142"/>
        <w:rPr>
          <w:rFonts w:ascii="Verdana" w:hAnsi="Verdana" w:cs="Tahoma"/>
          <w:bCs/>
          <w:sz w:val="20"/>
          <w:szCs w:val="20"/>
        </w:rPr>
      </w:pPr>
      <w:r w:rsidRPr="00702EA4">
        <w:rPr>
          <w:rFonts w:ascii="Verdana" w:hAnsi="Verdana" w:cs="Tahoma"/>
          <w:bCs/>
          <w:sz w:val="20"/>
          <w:szCs w:val="20"/>
        </w:rPr>
        <w:t>Failure to return to the correct email address may result in a delay in processing your request</w:t>
      </w:r>
    </w:p>
    <w:p w14:paraId="68BE50A6" w14:textId="77777777" w:rsidR="00702EA4" w:rsidRDefault="00702EA4" w:rsidP="00702EA4">
      <w:pPr>
        <w:ind w:left="-142"/>
        <w:rPr>
          <w:rFonts w:ascii="Verdana" w:hAnsi="Verdana" w:cs="Tahoma"/>
          <w:sz w:val="22"/>
          <w:szCs w:val="22"/>
        </w:rPr>
      </w:pPr>
    </w:p>
    <w:p w14:paraId="1F72F646" w14:textId="77777777" w:rsidR="00022271" w:rsidRDefault="00022271">
      <w:pPr>
        <w:pStyle w:val="Body"/>
        <w:tabs>
          <w:tab w:val="left" w:pos="3060"/>
        </w:tabs>
        <w:rPr>
          <w:rFonts w:ascii="Verdana" w:hAnsi="Verdana"/>
          <w:sz w:val="22"/>
          <w:szCs w:val="22"/>
          <w:u w:val="single"/>
          <w:lang w:val="en-US"/>
        </w:rPr>
      </w:pPr>
    </w:p>
    <w:p w14:paraId="4D557CBE" w14:textId="6D3B0C0A" w:rsidR="0035443B" w:rsidRDefault="0035443B" w:rsidP="0035443B">
      <w:pPr>
        <w:pStyle w:val="Body"/>
        <w:tabs>
          <w:tab w:val="left" w:pos="3060"/>
        </w:tabs>
        <w:rPr>
          <w:rFonts w:ascii="Verdana" w:eastAsia="Verdana" w:hAnsi="Verdana" w:cs="Verdana"/>
          <w:b/>
          <w:bCs/>
          <w:sz w:val="22"/>
          <w:szCs w:val="22"/>
          <w:u w:val="single"/>
        </w:rPr>
      </w:pPr>
      <w:r>
        <w:rPr>
          <w:rFonts w:ascii="Verdana" w:hAnsi="Verdana"/>
          <w:b/>
          <w:bCs/>
          <w:sz w:val="22"/>
          <w:szCs w:val="22"/>
          <w:u w:val="single"/>
          <w:lang w:val="nl-NL"/>
        </w:rPr>
        <w:t>Module Enrolment Information</w:t>
      </w:r>
    </w:p>
    <w:p w14:paraId="6A0E9ACC" w14:textId="77777777" w:rsidR="0035443B" w:rsidRDefault="0035443B" w:rsidP="00951BD7">
      <w:pPr>
        <w:ind w:right="-52"/>
        <w:rPr>
          <w:rFonts w:ascii="Verdana" w:hAnsi="Verdana" w:cs="Tahoma"/>
          <w:sz w:val="22"/>
          <w:szCs w:val="22"/>
        </w:rPr>
      </w:pPr>
    </w:p>
    <w:p w14:paraId="38432A11" w14:textId="13C790E7" w:rsidR="00E345F3" w:rsidRPr="00523A9D" w:rsidRDefault="00E345F3" w:rsidP="00951BD7">
      <w:pPr>
        <w:ind w:right="-52"/>
        <w:rPr>
          <w:rFonts w:ascii="Verdana" w:hAnsi="Verdana" w:cs="Tahoma"/>
          <w:sz w:val="22"/>
          <w:szCs w:val="22"/>
        </w:rPr>
      </w:pPr>
      <w:r w:rsidRPr="00523A9D">
        <w:rPr>
          <w:rFonts w:ascii="Verdana" w:hAnsi="Verdana" w:cs="Tahoma"/>
          <w:sz w:val="22"/>
          <w:szCs w:val="22"/>
        </w:rPr>
        <w:t xml:space="preserve">Please refer to your </w:t>
      </w:r>
      <w:hyperlink r:id="rId12" w:history="1">
        <w:r w:rsidRPr="00523A9D">
          <w:rPr>
            <w:rStyle w:val="Hyperlink"/>
            <w:rFonts w:ascii="Verdana" w:hAnsi="Verdana" w:cs="Tahoma"/>
            <w:sz w:val="22"/>
            <w:szCs w:val="22"/>
          </w:rPr>
          <w:t>ICON account</w:t>
        </w:r>
      </w:hyperlink>
      <w:r w:rsidRPr="00523A9D">
        <w:rPr>
          <w:rFonts w:ascii="Verdana" w:hAnsi="Verdana" w:cs="Tahoma"/>
          <w:sz w:val="22"/>
          <w:szCs w:val="22"/>
        </w:rPr>
        <w:t xml:space="preserve"> to check that you have the correct modules on your record at the start of each semester</w:t>
      </w:r>
      <w:r w:rsidR="004A4443">
        <w:rPr>
          <w:rFonts w:ascii="Verdana" w:hAnsi="Verdana" w:cs="Tahoma"/>
          <w:sz w:val="22"/>
          <w:szCs w:val="22"/>
        </w:rPr>
        <w:t>.</w:t>
      </w:r>
    </w:p>
    <w:p w14:paraId="07547A01" w14:textId="77777777" w:rsidR="00E345F3" w:rsidRPr="00523A9D" w:rsidRDefault="00E345F3">
      <w:pPr>
        <w:pStyle w:val="Body"/>
        <w:tabs>
          <w:tab w:val="left" w:pos="3060"/>
        </w:tabs>
        <w:rPr>
          <w:rFonts w:ascii="Verdana" w:eastAsia="Verdana" w:hAnsi="Verdana" w:cs="Verdana"/>
          <w:sz w:val="22"/>
          <w:szCs w:val="22"/>
        </w:rPr>
      </w:pPr>
    </w:p>
    <w:p w14:paraId="2BE50649" w14:textId="061D44B9" w:rsidR="002B5C46" w:rsidRPr="00523A9D" w:rsidRDefault="002B5C46" w:rsidP="002B5C46">
      <w:pPr>
        <w:pStyle w:val="Body"/>
        <w:rPr>
          <w:rFonts w:ascii="Verdana" w:eastAsia="Verdana" w:hAnsi="Verdana" w:cs="Verdana"/>
          <w:sz w:val="22"/>
          <w:szCs w:val="22"/>
        </w:rPr>
      </w:pPr>
      <w:r w:rsidRPr="00523A9D">
        <w:rPr>
          <w:rFonts w:ascii="Verdana" w:hAnsi="Verdana"/>
          <w:sz w:val="22"/>
          <w:szCs w:val="22"/>
          <w:lang w:val="en-US"/>
        </w:rPr>
        <w:t xml:space="preserve">Modules </w:t>
      </w:r>
      <w:r w:rsidR="004A4443">
        <w:rPr>
          <w:rFonts w:ascii="Verdana" w:hAnsi="Verdana"/>
          <w:sz w:val="22"/>
          <w:szCs w:val="22"/>
          <w:lang w:val="en-US"/>
        </w:rPr>
        <w:t xml:space="preserve">for the next </w:t>
      </w:r>
      <w:r w:rsidRPr="00523A9D">
        <w:rPr>
          <w:rFonts w:ascii="Verdana" w:hAnsi="Verdana"/>
          <w:sz w:val="22"/>
          <w:szCs w:val="22"/>
          <w:lang w:val="en-US"/>
        </w:rPr>
        <w:t>academic year may not be added until new records are created</w:t>
      </w:r>
      <w:r w:rsidR="007E68AC">
        <w:rPr>
          <w:rFonts w:ascii="Verdana" w:hAnsi="Verdana"/>
          <w:sz w:val="22"/>
          <w:szCs w:val="22"/>
          <w:lang w:val="en-US"/>
        </w:rPr>
        <w:t>. This occurs</w:t>
      </w:r>
      <w:r w:rsidRPr="00523A9D">
        <w:rPr>
          <w:rFonts w:ascii="Verdana" w:hAnsi="Verdana"/>
          <w:sz w:val="22"/>
          <w:szCs w:val="22"/>
          <w:lang w:val="en-US"/>
        </w:rPr>
        <w:t xml:space="preserve"> on or around 1</w:t>
      </w:r>
      <w:r w:rsidRPr="00523A9D">
        <w:rPr>
          <w:rFonts w:ascii="Verdana" w:hAnsi="Verdana"/>
          <w:sz w:val="22"/>
          <w:szCs w:val="22"/>
          <w:vertAlign w:val="superscript"/>
        </w:rPr>
        <w:t>st</w:t>
      </w:r>
      <w:r w:rsidRPr="00523A9D">
        <w:rPr>
          <w:rFonts w:ascii="Verdana" w:hAnsi="Verdana"/>
          <w:sz w:val="22"/>
          <w:szCs w:val="22"/>
          <w:lang w:val="en-US"/>
        </w:rPr>
        <w:t xml:space="preserve"> September each year</w:t>
      </w:r>
      <w:r w:rsidR="007E68AC">
        <w:rPr>
          <w:rFonts w:ascii="Verdana" w:hAnsi="Verdana"/>
          <w:sz w:val="22"/>
          <w:szCs w:val="22"/>
          <w:lang w:val="en-US"/>
        </w:rPr>
        <w:t>.</w:t>
      </w:r>
      <w:r w:rsidRPr="00523A9D">
        <w:rPr>
          <w:rFonts w:ascii="Verdana" w:hAnsi="Verdana"/>
          <w:sz w:val="22"/>
          <w:szCs w:val="22"/>
          <w:lang w:val="en-US"/>
        </w:rPr>
        <w:t xml:space="preserve"> </w:t>
      </w:r>
    </w:p>
    <w:p w14:paraId="5043CB0F" w14:textId="77777777" w:rsidR="00E345F3" w:rsidRPr="00523A9D" w:rsidRDefault="00E345F3">
      <w:pPr>
        <w:pStyle w:val="Body"/>
        <w:tabs>
          <w:tab w:val="left" w:pos="3060"/>
        </w:tabs>
        <w:rPr>
          <w:rFonts w:ascii="Verdana" w:eastAsia="Verdana" w:hAnsi="Verdana" w:cs="Verdana"/>
          <w:sz w:val="22"/>
          <w:szCs w:val="22"/>
        </w:rPr>
      </w:pPr>
    </w:p>
    <w:p w14:paraId="07459315" w14:textId="0D39E27A" w:rsidR="00E345F3" w:rsidRDefault="00951BD7">
      <w:pPr>
        <w:pStyle w:val="Body"/>
        <w:tabs>
          <w:tab w:val="left" w:pos="3060"/>
        </w:tabs>
        <w:rPr>
          <w:rFonts w:ascii="Verdana" w:eastAsia="Verdana" w:hAnsi="Verdana" w:cs="Verdana"/>
          <w:sz w:val="22"/>
          <w:szCs w:val="22"/>
        </w:rPr>
      </w:pPr>
      <w:r w:rsidRPr="00523A9D">
        <w:rPr>
          <w:rFonts w:ascii="Verdana" w:eastAsia="Verdana" w:hAnsi="Verdana" w:cs="Verdana"/>
          <w:sz w:val="22"/>
          <w:szCs w:val="22"/>
        </w:rPr>
        <w:t>Please note</w:t>
      </w:r>
      <w:r w:rsidR="007E68AC">
        <w:rPr>
          <w:rFonts w:ascii="Verdana" w:eastAsia="Verdana" w:hAnsi="Verdana" w:cs="Verdana"/>
          <w:sz w:val="22"/>
          <w:szCs w:val="22"/>
        </w:rPr>
        <w:t xml:space="preserve"> that if you start your course</w:t>
      </w:r>
      <w:r w:rsidR="00CC2B94">
        <w:rPr>
          <w:rFonts w:ascii="Verdana" w:eastAsia="Verdana" w:hAnsi="Verdana" w:cs="Verdana"/>
          <w:sz w:val="22"/>
          <w:szCs w:val="22"/>
        </w:rPr>
        <w:t xml:space="preserve"> your ‘first module’ may be in a </w:t>
      </w:r>
      <w:r w:rsidR="00EF2C9C">
        <w:rPr>
          <w:rFonts w:ascii="Verdana" w:eastAsia="Verdana" w:hAnsi="Verdana" w:cs="Verdana"/>
          <w:sz w:val="22"/>
          <w:szCs w:val="22"/>
        </w:rPr>
        <w:t>later</w:t>
      </w:r>
      <w:r w:rsidR="00CC2B94">
        <w:rPr>
          <w:rFonts w:ascii="Verdana" w:eastAsia="Verdana" w:hAnsi="Verdana" w:cs="Verdana"/>
          <w:sz w:val="22"/>
          <w:szCs w:val="22"/>
        </w:rPr>
        <w:t xml:space="preserve"> semester.</w:t>
      </w:r>
    </w:p>
    <w:p w14:paraId="3D8E1EA1" w14:textId="3F98D334" w:rsidR="000A482D" w:rsidRDefault="000A482D">
      <w:pPr>
        <w:pStyle w:val="Body"/>
        <w:tabs>
          <w:tab w:val="left" w:pos="3060"/>
        </w:tabs>
        <w:rPr>
          <w:rFonts w:ascii="Verdana" w:eastAsia="Verdana" w:hAnsi="Verdana" w:cs="Verdana"/>
          <w:sz w:val="22"/>
          <w:szCs w:val="22"/>
        </w:rPr>
      </w:pPr>
      <w:r>
        <w:rPr>
          <w:rFonts w:ascii="Verdana" w:eastAsia="Verdana" w:hAnsi="Verdana" w:cs="Verdana"/>
          <w:sz w:val="22"/>
          <w:szCs w:val="22"/>
        </w:rPr>
        <w:t>Example: Students starting their programme in the Jan</w:t>
      </w:r>
      <w:r w:rsidR="00EF2C9C">
        <w:rPr>
          <w:rFonts w:ascii="Verdana" w:eastAsia="Verdana" w:hAnsi="Verdana" w:cs="Verdana"/>
          <w:sz w:val="22"/>
          <w:szCs w:val="22"/>
        </w:rPr>
        <w:t xml:space="preserve"> will have their 1</w:t>
      </w:r>
      <w:r w:rsidR="00EF2C9C" w:rsidRPr="00EF2C9C">
        <w:rPr>
          <w:rFonts w:ascii="Verdana" w:eastAsia="Verdana" w:hAnsi="Verdana" w:cs="Verdana"/>
          <w:sz w:val="22"/>
          <w:szCs w:val="22"/>
          <w:vertAlign w:val="superscript"/>
        </w:rPr>
        <w:t>st</w:t>
      </w:r>
      <w:r w:rsidR="00EF2C9C">
        <w:rPr>
          <w:rFonts w:ascii="Verdana" w:eastAsia="Verdana" w:hAnsi="Verdana" w:cs="Verdana"/>
          <w:sz w:val="22"/>
          <w:szCs w:val="22"/>
        </w:rPr>
        <w:t xml:space="preserve"> module in Sem2 and 2</w:t>
      </w:r>
      <w:r w:rsidR="00EF2C9C" w:rsidRPr="00EF2C9C">
        <w:rPr>
          <w:rFonts w:ascii="Verdana" w:eastAsia="Verdana" w:hAnsi="Verdana" w:cs="Verdana"/>
          <w:sz w:val="22"/>
          <w:szCs w:val="22"/>
          <w:vertAlign w:val="superscript"/>
        </w:rPr>
        <w:t>nd</w:t>
      </w:r>
      <w:r w:rsidR="00EF2C9C">
        <w:rPr>
          <w:rFonts w:ascii="Verdana" w:eastAsia="Verdana" w:hAnsi="Verdana" w:cs="Verdana"/>
          <w:sz w:val="22"/>
          <w:szCs w:val="22"/>
        </w:rPr>
        <w:t xml:space="preserve"> in Sem2e</w:t>
      </w:r>
    </w:p>
    <w:p w14:paraId="6537F28F" w14:textId="77777777" w:rsidR="00823783" w:rsidRDefault="00823783">
      <w:pPr>
        <w:pStyle w:val="Body"/>
        <w:tabs>
          <w:tab w:val="left" w:pos="3060"/>
        </w:tabs>
        <w:rPr>
          <w:rFonts w:ascii="Verdana" w:eastAsia="Verdana" w:hAnsi="Verdana" w:cs="Verdana"/>
          <w:sz w:val="22"/>
          <w:szCs w:val="22"/>
        </w:rPr>
      </w:pPr>
    </w:p>
    <w:p w14:paraId="1B46E117" w14:textId="77777777" w:rsidR="00823783" w:rsidRDefault="003A3C37">
      <w:pPr>
        <w:pStyle w:val="Body"/>
        <w:tabs>
          <w:tab w:val="left" w:pos="3060"/>
        </w:tabs>
        <w:rPr>
          <w:rFonts w:ascii="Verdana" w:eastAsia="Verdana" w:hAnsi="Verdana" w:cs="Verdana"/>
          <w:b/>
          <w:bCs/>
          <w:sz w:val="22"/>
          <w:szCs w:val="22"/>
          <w:u w:val="single"/>
        </w:rPr>
      </w:pPr>
      <w:r>
        <w:rPr>
          <w:rFonts w:ascii="Verdana" w:hAnsi="Verdana"/>
          <w:b/>
          <w:bCs/>
          <w:sz w:val="22"/>
          <w:szCs w:val="22"/>
          <w:u w:val="single"/>
          <w:lang w:val="nl-NL"/>
        </w:rPr>
        <w:t>Module Fees</w:t>
      </w:r>
    </w:p>
    <w:p w14:paraId="6DFB9E20" w14:textId="77777777" w:rsidR="00823783" w:rsidRDefault="00823783">
      <w:pPr>
        <w:pStyle w:val="Body"/>
        <w:tabs>
          <w:tab w:val="left" w:pos="3060"/>
        </w:tabs>
        <w:rPr>
          <w:rFonts w:ascii="Verdana" w:eastAsia="Verdana" w:hAnsi="Verdana" w:cs="Verdana"/>
          <w:b/>
          <w:bCs/>
          <w:sz w:val="22"/>
          <w:szCs w:val="22"/>
        </w:rPr>
      </w:pPr>
    </w:p>
    <w:p w14:paraId="712E88EE" w14:textId="77777777" w:rsidR="00611209" w:rsidRDefault="003A3C37">
      <w:pPr>
        <w:pStyle w:val="Body"/>
        <w:tabs>
          <w:tab w:val="left" w:pos="3060"/>
        </w:tabs>
        <w:rPr>
          <w:rFonts w:ascii="Verdana" w:hAnsi="Verdana"/>
          <w:sz w:val="22"/>
          <w:szCs w:val="22"/>
          <w:lang w:val="en-US"/>
        </w:rPr>
      </w:pPr>
      <w:r>
        <w:rPr>
          <w:rFonts w:ascii="Verdana" w:hAnsi="Verdana"/>
          <w:sz w:val="22"/>
          <w:szCs w:val="22"/>
          <w:lang w:val="en-US"/>
        </w:rPr>
        <w:t xml:space="preserve">Module invoicing takes place on </w:t>
      </w:r>
      <w:r w:rsidR="00702EA4">
        <w:rPr>
          <w:rFonts w:ascii="Verdana" w:hAnsi="Verdana"/>
          <w:sz w:val="22"/>
          <w:szCs w:val="22"/>
          <w:lang w:val="en-US"/>
        </w:rPr>
        <w:t>semesters</w:t>
      </w:r>
      <w:r>
        <w:rPr>
          <w:rFonts w:ascii="Verdana" w:hAnsi="Verdana"/>
          <w:sz w:val="22"/>
          <w:szCs w:val="22"/>
          <w:lang w:val="en-US"/>
        </w:rPr>
        <w:t xml:space="preserve"> basis.</w:t>
      </w:r>
    </w:p>
    <w:p w14:paraId="63A5053A" w14:textId="77777777" w:rsidR="00611209" w:rsidRDefault="00611209">
      <w:pPr>
        <w:pStyle w:val="Body"/>
        <w:tabs>
          <w:tab w:val="left" w:pos="3060"/>
        </w:tabs>
        <w:rPr>
          <w:rFonts w:ascii="Verdana" w:hAnsi="Verdana"/>
          <w:sz w:val="22"/>
          <w:szCs w:val="22"/>
          <w:lang w:val="en-US"/>
        </w:rPr>
      </w:pPr>
    </w:p>
    <w:p w14:paraId="6CF8269E" w14:textId="394B156D" w:rsidR="00823783" w:rsidRDefault="003A3C37">
      <w:pPr>
        <w:pStyle w:val="Body"/>
        <w:tabs>
          <w:tab w:val="left" w:pos="3060"/>
        </w:tabs>
        <w:rPr>
          <w:rFonts w:ascii="Verdana" w:hAnsi="Verdana"/>
          <w:sz w:val="22"/>
          <w:szCs w:val="22"/>
          <w:lang w:val="en-US"/>
        </w:rPr>
      </w:pPr>
      <w:r>
        <w:rPr>
          <w:rFonts w:ascii="Verdana" w:hAnsi="Verdana"/>
          <w:sz w:val="22"/>
          <w:szCs w:val="22"/>
          <w:lang w:val="en-US"/>
        </w:rPr>
        <w:t>If you are personally liable for the payment of fees for the modules you register for, you will receive an invoice shortly after our receipt of this registration form, or at the beginning of the semester you have registered for.</w:t>
      </w:r>
    </w:p>
    <w:p w14:paraId="1081BD7C" w14:textId="77777777" w:rsidR="001D643D" w:rsidRDefault="001D643D">
      <w:pPr>
        <w:pStyle w:val="Body"/>
        <w:tabs>
          <w:tab w:val="left" w:pos="3060"/>
        </w:tabs>
        <w:rPr>
          <w:rFonts w:ascii="Verdana" w:eastAsia="Verdana" w:hAnsi="Verdana" w:cs="Verdana"/>
          <w:sz w:val="22"/>
          <w:szCs w:val="22"/>
        </w:rPr>
      </w:pPr>
    </w:p>
    <w:p w14:paraId="5A394293" w14:textId="77777777" w:rsidR="00823783" w:rsidRDefault="003A3C37">
      <w:pPr>
        <w:pStyle w:val="Body"/>
        <w:tabs>
          <w:tab w:val="left" w:pos="3060"/>
        </w:tabs>
        <w:rPr>
          <w:rFonts w:ascii="Verdana" w:eastAsia="Verdana" w:hAnsi="Verdana" w:cs="Verdana"/>
          <w:sz w:val="22"/>
          <w:szCs w:val="22"/>
        </w:rPr>
      </w:pPr>
      <w:r>
        <w:rPr>
          <w:rFonts w:ascii="Verdana" w:hAnsi="Verdana"/>
          <w:sz w:val="22"/>
          <w:szCs w:val="22"/>
          <w:lang w:val="en-US"/>
        </w:rPr>
        <w:t>Fees must be paid within seven days of an invoice being issued.  If the fees have not been paid in full by this point, students will not be permitted to take up their place on the module.</w:t>
      </w:r>
    </w:p>
    <w:p w14:paraId="70DF9E56" w14:textId="5A9079F2" w:rsidR="00823783" w:rsidRDefault="00823783">
      <w:pPr>
        <w:pStyle w:val="Body"/>
        <w:tabs>
          <w:tab w:val="left" w:pos="3060"/>
        </w:tabs>
        <w:rPr>
          <w:rFonts w:ascii="Verdana" w:eastAsia="Verdana" w:hAnsi="Verdana" w:cs="Verdana"/>
          <w:sz w:val="22"/>
          <w:szCs w:val="22"/>
        </w:rPr>
      </w:pPr>
    </w:p>
    <w:p w14:paraId="555AA205" w14:textId="601327F4" w:rsidR="00611209" w:rsidRPr="00F22997" w:rsidRDefault="00611209" w:rsidP="00611209">
      <w:pPr>
        <w:pStyle w:val="Body"/>
        <w:rPr>
          <w:rFonts w:ascii="Verdana" w:hAnsi="Verdana"/>
          <w:lang w:val="en-US"/>
        </w:rPr>
      </w:pPr>
      <w:r>
        <w:rPr>
          <w:rFonts w:ascii="Verdana" w:hAnsi="Verdana"/>
          <w:lang w:val="en-US"/>
        </w:rPr>
        <w:t>*</w:t>
      </w:r>
      <w:r w:rsidRPr="00F22997">
        <w:rPr>
          <w:rFonts w:ascii="Verdana" w:hAnsi="Verdana"/>
          <w:lang w:val="en-US"/>
        </w:rPr>
        <w:t xml:space="preserve">Paramedics- </w:t>
      </w:r>
      <w:r w:rsidRPr="00F22997">
        <w:rPr>
          <w:rFonts w:ascii="Verdana" w:hAnsi="Verdana"/>
          <w:i/>
          <w:iCs/>
          <w:lang w:val="en-US"/>
        </w:rPr>
        <w:t>NWAS students: please use CPD-Apply for your module request</w:t>
      </w:r>
      <w:r w:rsidR="00064C78">
        <w:rPr>
          <w:rFonts w:ascii="Verdana" w:hAnsi="Verdana"/>
          <w:i/>
          <w:iCs/>
          <w:lang w:val="en-US"/>
        </w:rPr>
        <w:t xml:space="preserve"> if you </w:t>
      </w:r>
      <w:r w:rsidR="006F4DC0">
        <w:rPr>
          <w:rFonts w:ascii="Verdana" w:hAnsi="Verdana"/>
          <w:i/>
          <w:iCs/>
          <w:lang w:val="en-US"/>
        </w:rPr>
        <w:t>are financed through NWAS</w:t>
      </w:r>
      <w:r w:rsidR="00BB79F2">
        <w:rPr>
          <w:rFonts w:ascii="Verdana" w:hAnsi="Verdana"/>
          <w:i/>
          <w:iCs/>
          <w:lang w:val="en-US"/>
        </w:rPr>
        <w:t xml:space="preserve">. If a module request is submitted using this form </w:t>
      </w:r>
      <w:r w:rsidR="008F2FF6">
        <w:rPr>
          <w:rFonts w:ascii="Verdana" w:hAnsi="Verdana"/>
          <w:i/>
          <w:iCs/>
          <w:lang w:val="en-US"/>
        </w:rPr>
        <w:t>the module billing will follow the University’s standard billing process</w:t>
      </w:r>
      <w:r w:rsidR="009638A3">
        <w:rPr>
          <w:rFonts w:ascii="Verdana" w:hAnsi="Verdana"/>
          <w:i/>
          <w:iCs/>
          <w:lang w:val="en-US"/>
        </w:rPr>
        <w:t xml:space="preserve">. More information is available </w:t>
      </w:r>
      <w:r w:rsidR="00100D8C">
        <w:rPr>
          <w:rFonts w:ascii="Verdana" w:hAnsi="Verdana"/>
          <w:i/>
          <w:iCs/>
          <w:lang w:val="en-US"/>
        </w:rPr>
        <w:t xml:space="preserve">here: </w:t>
      </w:r>
      <w:hyperlink r:id="rId13" w:history="1">
        <w:r w:rsidR="00100D8C" w:rsidRPr="00341D55">
          <w:rPr>
            <w:rStyle w:val="Hyperlink"/>
            <w:rFonts w:ascii="Verdana" w:hAnsi="Verdana"/>
            <w:i/>
            <w:iCs/>
            <w:lang w:val="en-US"/>
          </w:rPr>
          <w:t>https://www.cumbria.ac.uk/study/student-finance/cpd/</w:t>
        </w:r>
      </w:hyperlink>
      <w:r w:rsidR="00100D8C">
        <w:rPr>
          <w:rFonts w:ascii="Verdana" w:hAnsi="Verdana"/>
          <w:i/>
          <w:iCs/>
          <w:lang w:val="en-US"/>
        </w:rPr>
        <w:t xml:space="preserve"> </w:t>
      </w:r>
      <w:r>
        <w:rPr>
          <w:rFonts w:ascii="Verdana" w:hAnsi="Verdana"/>
          <w:lang w:val="en-US"/>
        </w:rPr>
        <w:t xml:space="preserve"> *</w:t>
      </w:r>
      <w:r w:rsidRPr="00F22997">
        <w:rPr>
          <w:rFonts w:ascii="Verdana" w:hAnsi="Verdana"/>
          <w:lang w:val="en-US"/>
        </w:rPr>
        <w:t xml:space="preserve">  </w:t>
      </w:r>
    </w:p>
    <w:p w14:paraId="73A328A1" w14:textId="77777777" w:rsidR="00611209" w:rsidRDefault="00611209">
      <w:pPr>
        <w:pStyle w:val="Body"/>
        <w:tabs>
          <w:tab w:val="left" w:pos="3060"/>
        </w:tabs>
        <w:rPr>
          <w:rFonts w:ascii="Verdana" w:eastAsia="Verdana" w:hAnsi="Verdana" w:cs="Verdana"/>
          <w:sz w:val="22"/>
          <w:szCs w:val="22"/>
        </w:rPr>
      </w:pPr>
    </w:p>
    <w:p w14:paraId="44E871BC" w14:textId="7223C1D3" w:rsidR="00823783" w:rsidRDefault="00823783">
      <w:pPr>
        <w:pStyle w:val="Body"/>
        <w:tabs>
          <w:tab w:val="left" w:pos="3060"/>
        </w:tabs>
        <w:rPr>
          <w:rFonts w:ascii="Verdana" w:eastAsia="Verdana" w:hAnsi="Verdana" w:cs="Verdana"/>
          <w:sz w:val="22"/>
          <w:szCs w:val="22"/>
        </w:rPr>
      </w:pPr>
    </w:p>
    <w:p w14:paraId="2742127F" w14:textId="77777777" w:rsidR="00823783" w:rsidRDefault="003A3C37">
      <w:pPr>
        <w:pStyle w:val="Body"/>
        <w:tabs>
          <w:tab w:val="left" w:pos="3060"/>
        </w:tabs>
        <w:rPr>
          <w:rFonts w:ascii="Verdana" w:eastAsia="Verdana" w:hAnsi="Verdana" w:cs="Verdana"/>
          <w:sz w:val="22"/>
          <w:szCs w:val="22"/>
        </w:rPr>
      </w:pPr>
      <w:r>
        <w:rPr>
          <w:rFonts w:ascii="Verdana" w:hAnsi="Verdana"/>
          <w:b/>
          <w:bCs/>
          <w:sz w:val="22"/>
          <w:szCs w:val="22"/>
          <w:u w:val="single"/>
          <w:lang w:val="en-US"/>
        </w:rPr>
        <w:t>Module Withdrawal Refunds</w:t>
      </w:r>
    </w:p>
    <w:p w14:paraId="144A5D23" w14:textId="77777777" w:rsidR="00823783" w:rsidRDefault="00823783">
      <w:pPr>
        <w:pStyle w:val="Body"/>
        <w:tabs>
          <w:tab w:val="left" w:pos="3060"/>
        </w:tabs>
        <w:rPr>
          <w:rFonts w:ascii="Verdana" w:eastAsia="Verdana" w:hAnsi="Verdana" w:cs="Verdana"/>
          <w:sz w:val="22"/>
          <w:szCs w:val="22"/>
        </w:rPr>
      </w:pPr>
    </w:p>
    <w:p w14:paraId="6C84270F" w14:textId="77777777" w:rsidR="00823783" w:rsidRDefault="003A3C37">
      <w:pPr>
        <w:pStyle w:val="Body"/>
        <w:tabs>
          <w:tab w:val="left" w:pos="3060"/>
        </w:tabs>
        <w:rPr>
          <w:rFonts w:ascii="Verdana" w:eastAsia="Verdana" w:hAnsi="Verdana" w:cs="Verdana"/>
          <w:sz w:val="22"/>
          <w:szCs w:val="22"/>
        </w:rPr>
      </w:pPr>
      <w:r>
        <w:rPr>
          <w:rFonts w:ascii="Verdana" w:hAnsi="Verdana"/>
          <w:sz w:val="22"/>
          <w:szCs w:val="22"/>
          <w:lang w:val="en-US"/>
        </w:rPr>
        <w:t>Where a student withdraws from a module or modular billed programme, the following fee liabilities will be chargeable:</w:t>
      </w:r>
    </w:p>
    <w:p w14:paraId="738610EB" w14:textId="77777777" w:rsidR="00823783" w:rsidRDefault="003A3C37">
      <w:pPr>
        <w:pStyle w:val="Body"/>
        <w:tabs>
          <w:tab w:val="left" w:pos="3060"/>
        </w:tabs>
        <w:rPr>
          <w:rFonts w:ascii="Verdana" w:eastAsia="Verdana" w:hAnsi="Verdana" w:cs="Verdana"/>
          <w:sz w:val="22"/>
          <w:szCs w:val="22"/>
        </w:rPr>
      </w:pPr>
      <w:r>
        <w:rPr>
          <w:rFonts w:ascii="Verdana" w:eastAsia="Verdana" w:hAnsi="Verdana" w:cs="Verdana"/>
          <w:sz w:val="22"/>
          <w:szCs w:val="22"/>
        </w:rPr>
        <w:tab/>
      </w:r>
    </w:p>
    <w:tbl>
      <w:tblPr>
        <w:tblW w:w="95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8"/>
        <w:gridCol w:w="4799"/>
      </w:tblGrid>
      <w:tr w:rsidR="00823783" w14:paraId="4F4F3438" w14:textId="77777777">
        <w:trPr>
          <w:trHeight w:val="270"/>
        </w:trPr>
        <w:tc>
          <w:tcPr>
            <w:tcW w:w="479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59FBB7B" w14:textId="77777777" w:rsidR="00823783" w:rsidRDefault="003A3C37">
            <w:pPr>
              <w:pStyle w:val="Body"/>
              <w:tabs>
                <w:tab w:val="left" w:pos="3060"/>
              </w:tabs>
            </w:pPr>
            <w:r>
              <w:rPr>
                <w:rFonts w:ascii="Verdana" w:hAnsi="Verdana"/>
                <w:sz w:val="22"/>
                <w:szCs w:val="22"/>
                <w:lang w:val="en-US"/>
              </w:rPr>
              <w:t>Relevant date</w:t>
            </w:r>
          </w:p>
        </w:tc>
        <w:tc>
          <w:tcPr>
            <w:tcW w:w="479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3EB4791" w14:textId="77777777" w:rsidR="00823783" w:rsidRDefault="003A3C37">
            <w:pPr>
              <w:pStyle w:val="Body"/>
              <w:tabs>
                <w:tab w:val="left" w:pos="3060"/>
              </w:tabs>
            </w:pPr>
            <w:r>
              <w:rPr>
                <w:rFonts w:ascii="Verdana" w:hAnsi="Verdana"/>
                <w:sz w:val="22"/>
                <w:szCs w:val="22"/>
                <w:lang w:val="en-US"/>
              </w:rPr>
              <w:t>Element of Fee Liability</w:t>
            </w:r>
          </w:p>
        </w:tc>
      </w:tr>
      <w:tr w:rsidR="00823783" w14:paraId="5D85CDEA" w14:textId="77777777">
        <w:trPr>
          <w:trHeight w:val="530"/>
        </w:trPr>
        <w:tc>
          <w:tcPr>
            <w:tcW w:w="479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2820882" w14:textId="77777777" w:rsidR="00823783" w:rsidRDefault="003A3C37">
            <w:pPr>
              <w:pStyle w:val="Body"/>
              <w:tabs>
                <w:tab w:val="left" w:pos="3060"/>
              </w:tabs>
            </w:pPr>
            <w:r>
              <w:rPr>
                <w:rFonts w:ascii="Verdana" w:hAnsi="Verdana"/>
                <w:sz w:val="22"/>
                <w:szCs w:val="22"/>
                <w:lang w:val="en-US"/>
              </w:rPr>
              <w:t>Within 14 calendar days of module start date</w:t>
            </w:r>
            <w:r>
              <w:rPr>
                <w:rFonts w:ascii="Verdana" w:hAnsi="Verdana"/>
                <w:sz w:val="22"/>
                <w:szCs w:val="22"/>
                <w:lang w:val="en-US"/>
              </w:rPr>
              <w:tab/>
            </w:r>
          </w:p>
        </w:tc>
        <w:tc>
          <w:tcPr>
            <w:tcW w:w="479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7DCED26" w14:textId="77777777" w:rsidR="00823783" w:rsidRDefault="003A3C37">
            <w:pPr>
              <w:pStyle w:val="Body"/>
              <w:tabs>
                <w:tab w:val="left" w:pos="3060"/>
              </w:tabs>
            </w:pPr>
            <w:r>
              <w:rPr>
                <w:rFonts w:ascii="Verdana" w:hAnsi="Verdana"/>
                <w:sz w:val="22"/>
                <w:szCs w:val="22"/>
                <w:lang w:val="en-US"/>
              </w:rPr>
              <w:t>20%</w:t>
            </w:r>
          </w:p>
        </w:tc>
      </w:tr>
      <w:tr w:rsidR="00823783" w14:paraId="57E86AAB" w14:textId="77777777">
        <w:trPr>
          <w:trHeight w:val="530"/>
        </w:trPr>
        <w:tc>
          <w:tcPr>
            <w:tcW w:w="479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450F345" w14:textId="77777777" w:rsidR="00823783" w:rsidRDefault="003A3C37">
            <w:pPr>
              <w:pStyle w:val="Body"/>
              <w:tabs>
                <w:tab w:val="left" w:pos="3060"/>
              </w:tabs>
            </w:pPr>
            <w:r>
              <w:rPr>
                <w:rFonts w:ascii="Verdana" w:hAnsi="Verdana"/>
                <w:sz w:val="22"/>
                <w:szCs w:val="22"/>
                <w:lang w:val="en-US"/>
              </w:rPr>
              <w:t>After 14 calendar days of module start date</w:t>
            </w:r>
          </w:p>
        </w:tc>
        <w:tc>
          <w:tcPr>
            <w:tcW w:w="479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35237C8" w14:textId="77777777" w:rsidR="00823783" w:rsidRDefault="003A3C37">
            <w:pPr>
              <w:pStyle w:val="Body"/>
              <w:tabs>
                <w:tab w:val="left" w:pos="3060"/>
              </w:tabs>
            </w:pPr>
            <w:r>
              <w:rPr>
                <w:rFonts w:ascii="Verdana" w:hAnsi="Verdana"/>
                <w:sz w:val="22"/>
                <w:szCs w:val="22"/>
                <w:lang w:val="en-US"/>
              </w:rPr>
              <w:t>100%</w:t>
            </w:r>
          </w:p>
        </w:tc>
      </w:tr>
    </w:tbl>
    <w:p w14:paraId="637805D2" w14:textId="4F904831" w:rsidR="00823783" w:rsidRDefault="00823783">
      <w:pPr>
        <w:pStyle w:val="Body"/>
        <w:widowControl w:val="0"/>
        <w:tabs>
          <w:tab w:val="left" w:pos="3060"/>
        </w:tabs>
      </w:pPr>
    </w:p>
    <w:p w14:paraId="6D2E5C8F" w14:textId="0CBF45A1" w:rsidR="00E81682" w:rsidRDefault="003319BB">
      <w:pPr>
        <w:pStyle w:val="Body"/>
        <w:widowControl w:val="0"/>
        <w:tabs>
          <w:tab w:val="left" w:pos="3060"/>
        </w:tabs>
      </w:pPr>
      <w:r w:rsidRPr="003319BB">
        <w:rPr>
          <w:rStyle w:val="Hyperlink"/>
          <w:rFonts w:ascii="Verdana" w:hAnsi="Verdana" w:cs="Tahoma"/>
          <w:u w:val="none"/>
        </w:rPr>
        <w:t>If you are intending to withdraw from a module</w:t>
      </w:r>
      <w:r w:rsidRPr="003319BB">
        <w:t xml:space="preserve"> </w:t>
      </w:r>
      <w:r w:rsidR="00151D5D" w:rsidRPr="00F2776A">
        <w:rPr>
          <w:rFonts w:ascii="Verdana" w:hAnsi="Verdana" w:cs="Tahoma"/>
          <w:bCs/>
          <w:sz w:val="22"/>
          <w:szCs w:val="22"/>
        </w:rPr>
        <w:t xml:space="preserve">Please do </w:t>
      </w:r>
      <w:r w:rsidRPr="00F2776A">
        <w:rPr>
          <w:rFonts w:ascii="Verdana" w:hAnsi="Verdana" w:cs="Tahoma"/>
          <w:bCs/>
          <w:sz w:val="22"/>
          <w:szCs w:val="22"/>
        </w:rPr>
        <w:t>notify</w:t>
      </w:r>
      <w:r w:rsidR="00151D5D" w:rsidRPr="003319BB">
        <w:rPr>
          <w:rFonts w:ascii="Verdana" w:hAnsi="Verdana" w:cs="Tahoma"/>
          <w:b/>
          <w:sz w:val="22"/>
          <w:szCs w:val="22"/>
        </w:rPr>
        <w:t xml:space="preserve"> </w:t>
      </w:r>
      <w:hyperlink r:id="rId14" w:history="1">
        <w:r w:rsidR="00151D5D" w:rsidRPr="00702EA4">
          <w:rPr>
            <w:rStyle w:val="Hyperlink"/>
            <w:rFonts w:ascii="Verdana" w:hAnsi="Verdana" w:cs="Tahoma"/>
          </w:rPr>
          <w:t>healthmodules@cumbria.ac.uk</w:t>
        </w:r>
      </w:hyperlink>
      <w:r>
        <w:rPr>
          <w:rStyle w:val="Hyperlink"/>
          <w:rFonts w:ascii="Verdana" w:hAnsi="Verdana" w:cs="Tahoma"/>
        </w:rPr>
        <w:t xml:space="preserve"> </w:t>
      </w:r>
    </w:p>
    <w:sectPr w:rsidR="00E81682" w:rsidSect="008520C0">
      <w:footerReference w:type="default" r:id="rId15"/>
      <w:pgSz w:w="11900" w:h="16840"/>
      <w:pgMar w:top="794" w:right="703" w:bottom="232" w:left="1021"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81F9" w14:textId="77777777" w:rsidR="00C55295" w:rsidRDefault="00C55295">
      <w:r>
        <w:separator/>
      </w:r>
    </w:p>
  </w:endnote>
  <w:endnote w:type="continuationSeparator" w:id="0">
    <w:p w14:paraId="25F95467" w14:textId="77777777" w:rsidR="00C55295" w:rsidRDefault="00C5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4DC5" w14:textId="77777777" w:rsidR="00823783" w:rsidRDefault="003A3C37">
    <w:pPr>
      <w:pStyle w:val="Footer"/>
      <w:jc w:val="right"/>
      <w:rPr>
        <w:rFonts w:ascii="Verdana" w:eastAsia="Verdana" w:hAnsi="Verdana" w:cs="Verdana"/>
        <w:sz w:val="16"/>
        <w:szCs w:val="16"/>
      </w:rPr>
    </w:pPr>
    <w:r>
      <w:rPr>
        <w:rFonts w:ascii="Verdana" w:hAnsi="Verdana"/>
        <w:sz w:val="16"/>
        <w:szCs w:val="16"/>
      </w:rPr>
      <w:t>Student and Academic Administration Service (SAAS)</w:t>
    </w:r>
  </w:p>
  <w:p w14:paraId="66B70683" w14:textId="794CC735" w:rsidR="00AB156C" w:rsidRPr="00AB156C" w:rsidRDefault="00AB156C" w:rsidP="00AB156C">
    <w:pPr>
      <w:pStyle w:val="Body"/>
      <w:jc w:val="right"/>
      <w:rPr>
        <w:rFonts w:ascii="Verdana" w:hAnsi="Verdana"/>
        <w:sz w:val="16"/>
        <w:szCs w:val="16"/>
      </w:rPr>
    </w:pPr>
    <w:r w:rsidRPr="00AB156C">
      <w:rPr>
        <w:rFonts w:ascii="Verdana" w:hAnsi="Verdana"/>
        <w:sz w:val="16"/>
        <w:szCs w:val="16"/>
      </w:rPr>
      <w:t>February 2021</w:t>
    </w:r>
  </w:p>
  <w:p w14:paraId="3B7B4B86" w14:textId="77777777" w:rsidR="00823783" w:rsidRDefault="00823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EAAF5" w14:textId="77777777" w:rsidR="00C55295" w:rsidRDefault="00C55295">
      <w:r>
        <w:separator/>
      </w:r>
    </w:p>
  </w:footnote>
  <w:footnote w:type="continuationSeparator" w:id="0">
    <w:p w14:paraId="1422DA47" w14:textId="77777777" w:rsidR="00C55295" w:rsidRDefault="00C5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E7AD7"/>
    <w:multiLevelType w:val="hybridMultilevel"/>
    <w:tmpl w:val="412219DE"/>
    <w:lvl w:ilvl="0" w:tplc="EACEA876">
      <w:numFmt w:val="bullet"/>
      <w:lvlText w:val=""/>
      <w:lvlJc w:val="left"/>
      <w:pPr>
        <w:ind w:left="1080" w:hanging="360"/>
      </w:pPr>
      <w:rPr>
        <w:rFonts w:ascii="Symbol" w:eastAsia="Verdana" w:hAnsi="Symbol"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F2A73DF"/>
    <w:multiLevelType w:val="hybridMultilevel"/>
    <w:tmpl w:val="4C5860C0"/>
    <w:lvl w:ilvl="0" w:tplc="A2D68906">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F48A7"/>
    <w:multiLevelType w:val="hybridMultilevel"/>
    <w:tmpl w:val="70EEC7D0"/>
    <w:lvl w:ilvl="0" w:tplc="B2AC2868">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3"/>
    <w:rsid w:val="00022271"/>
    <w:rsid w:val="00050647"/>
    <w:rsid w:val="00064C78"/>
    <w:rsid w:val="000A482D"/>
    <w:rsid w:val="000A7DBF"/>
    <w:rsid w:val="00100D8C"/>
    <w:rsid w:val="00151D5D"/>
    <w:rsid w:val="001D643D"/>
    <w:rsid w:val="0021475D"/>
    <w:rsid w:val="002B5C46"/>
    <w:rsid w:val="002B77A7"/>
    <w:rsid w:val="002E3155"/>
    <w:rsid w:val="00307278"/>
    <w:rsid w:val="003319BB"/>
    <w:rsid w:val="0035443B"/>
    <w:rsid w:val="00385DC0"/>
    <w:rsid w:val="003A3C37"/>
    <w:rsid w:val="004A4443"/>
    <w:rsid w:val="004D62B7"/>
    <w:rsid w:val="005160DE"/>
    <w:rsid w:val="00523A9D"/>
    <w:rsid w:val="00611209"/>
    <w:rsid w:val="00632697"/>
    <w:rsid w:val="006B5561"/>
    <w:rsid w:val="006F4DC0"/>
    <w:rsid w:val="00702EA4"/>
    <w:rsid w:val="007E68AC"/>
    <w:rsid w:val="00823783"/>
    <w:rsid w:val="008520C0"/>
    <w:rsid w:val="008E6E5B"/>
    <w:rsid w:val="008F2FF6"/>
    <w:rsid w:val="00951BD7"/>
    <w:rsid w:val="009638A3"/>
    <w:rsid w:val="00993A99"/>
    <w:rsid w:val="00A24677"/>
    <w:rsid w:val="00AB156C"/>
    <w:rsid w:val="00B15948"/>
    <w:rsid w:val="00B741E7"/>
    <w:rsid w:val="00BB79F2"/>
    <w:rsid w:val="00BD0657"/>
    <w:rsid w:val="00C0299E"/>
    <w:rsid w:val="00C55295"/>
    <w:rsid w:val="00CC2B94"/>
    <w:rsid w:val="00D05CA0"/>
    <w:rsid w:val="00E345F3"/>
    <w:rsid w:val="00E46246"/>
    <w:rsid w:val="00E81682"/>
    <w:rsid w:val="00E83880"/>
    <w:rsid w:val="00EF2C9C"/>
    <w:rsid w:val="00F22997"/>
    <w:rsid w:val="00F22BE7"/>
    <w:rsid w:val="00F2776A"/>
    <w:rsid w:val="12B1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61D4"/>
  <w15:docId w15:val="{9746E4A4-3E24-4A15-BEE8-8AC0AAA4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22"/>
      <w:szCs w:val="22"/>
      <w:u w:val="single" w:color="0000FF"/>
    </w:rPr>
  </w:style>
  <w:style w:type="paragraph" w:styleId="Header">
    <w:name w:val="header"/>
    <w:basedOn w:val="Normal"/>
    <w:link w:val="HeaderChar"/>
    <w:uiPriority w:val="99"/>
    <w:unhideWhenUsed/>
    <w:rsid w:val="00F22BE7"/>
    <w:pPr>
      <w:tabs>
        <w:tab w:val="center" w:pos="4513"/>
        <w:tab w:val="right" w:pos="9026"/>
      </w:tabs>
    </w:pPr>
  </w:style>
  <w:style w:type="character" w:customStyle="1" w:styleId="HeaderChar">
    <w:name w:val="Header Char"/>
    <w:basedOn w:val="DefaultParagraphFont"/>
    <w:link w:val="Header"/>
    <w:uiPriority w:val="99"/>
    <w:rsid w:val="00F22BE7"/>
    <w:rPr>
      <w:sz w:val="24"/>
      <w:szCs w:val="24"/>
      <w:lang w:val="en-US" w:eastAsia="en-US"/>
    </w:rPr>
  </w:style>
  <w:style w:type="character" w:styleId="UnresolvedMention">
    <w:name w:val="Unresolved Mention"/>
    <w:basedOn w:val="DefaultParagraphFont"/>
    <w:uiPriority w:val="99"/>
    <w:semiHidden/>
    <w:unhideWhenUsed/>
    <w:rsid w:val="00B7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mbria.ac.uk/study/student-finance/cp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cumbria.ac.uk/Student-Life/Your-Studies/IC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lthmodules@cumbria.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modules@cumbria.ac.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DF92C1E469F479FBA71EB8EBD2A9D" ma:contentTypeVersion="12" ma:contentTypeDescription="Create a new document." ma:contentTypeScope="" ma:versionID="797d1e268587117f29bcd05cafb80844">
  <xsd:schema xmlns:xsd="http://www.w3.org/2001/XMLSchema" xmlns:xs="http://www.w3.org/2001/XMLSchema" xmlns:p="http://schemas.microsoft.com/office/2006/metadata/properties" xmlns:ns3="34d0c4d4-a8b1-4469-bffe-560be4564624" xmlns:ns4="52d01c33-ea53-4bd6-837c-060b6c95a437" targetNamespace="http://schemas.microsoft.com/office/2006/metadata/properties" ma:root="true" ma:fieldsID="d9e6328dee6879b0cf303c01238e2cc6" ns3:_="" ns4:_="">
    <xsd:import namespace="34d0c4d4-a8b1-4469-bffe-560be4564624"/>
    <xsd:import namespace="52d01c33-ea53-4bd6-837c-060b6c95a4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0c4d4-a8b1-4469-bffe-560be45646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01c33-ea53-4bd6-837c-060b6c95a4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6BB9D-CE38-4795-85B7-435BDDA0C90D}">
  <ds:schemaRefs>
    <ds:schemaRef ds:uri="http://schemas.microsoft.com/sharepoint/v3/contenttype/forms"/>
  </ds:schemaRefs>
</ds:datastoreItem>
</file>

<file path=customXml/itemProps2.xml><?xml version="1.0" encoding="utf-8"?>
<ds:datastoreItem xmlns:ds="http://schemas.openxmlformats.org/officeDocument/2006/customXml" ds:itemID="{561DE371-1EF9-4B4B-83DC-46D9B8A08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19757-37E6-4272-A51D-DC8C012A0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0c4d4-a8b1-4469-bffe-560be4564624"/>
    <ds:schemaRef ds:uri="52d01c33-ea53-4bd6-837c-060b6c95a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Louise</dc:creator>
  <cp:lastModifiedBy>Engelbrecht, Barend</cp:lastModifiedBy>
  <cp:revision>35</cp:revision>
  <dcterms:created xsi:type="dcterms:W3CDTF">2021-02-05T08:46:00Z</dcterms:created>
  <dcterms:modified xsi:type="dcterms:W3CDTF">2021-02-23T08:53:00Z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0x0101007C1DF92C1E469F479FBA71EB8EBD2A9D</vt:lpwstr>
  </property>
</Properties>
</file>