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AF74F" w14:textId="45256BD6" w:rsidR="0045606C" w:rsidRDefault="00E204CA" w:rsidP="0045606C">
      <w:pPr>
        <w:jc w:val="right"/>
        <w:rPr>
          <w:rFonts w:ascii="Verdana" w:hAnsi="Verdana"/>
          <w:b/>
        </w:rPr>
      </w:pPr>
      <w:r w:rsidRPr="00173248">
        <w:rPr>
          <w:noProof/>
          <w:lang w:eastAsia="en-GB"/>
        </w:rPr>
        <w:drawing>
          <wp:inline distT="0" distB="0" distL="0" distR="0" wp14:anchorId="47A6BD8B" wp14:editId="004F733B">
            <wp:extent cx="5731510" cy="1258290"/>
            <wp:effectExtent l="0" t="0" r="2540" b="0"/>
            <wp:docPr id="2" name="Picture 2" descr="UoC_Logo-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UoC_Logo-01-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258290"/>
                    </a:xfrm>
                    <a:prstGeom prst="rect">
                      <a:avLst/>
                    </a:prstGeom>
                    <a:noFill/>
                    <a:ln>
                      <a:noFill/>
                    </a:ln>
                  </pic:spPr>
                </pic:pic>
              </a:graphicData>
            </a:graphic>
          </wp:inline>
        </w:drawing>
      </w:r>
    </w:p>
    <w:p w14:paraId="3C9AF750" w14:textId="77777777" w:rsidR="008547EF" w:rsidRDefault="001A6F33" w:rsidP="001A6F33">
      <w:pPr>
        <w:jc w:val="center"/>
        <w:rPr>
          <w:rFonts w:ascii="Verdana" w:hAnsi="Verdana"/>
          <w:b/>
        </w:rPr>
      </w:pPr>
      <w:r w:rsidRPr="001A6F33">
        <w:rPr>
          <w:rFonts w:ascii="Verdana" w:hAnsi="Verdana"/>
          <w:b/>
        </w:rPr>
        <w:t>UNIVERSITY OF CUMBRIA</w:t>
      </w:r>
    </w:p>
    <w:p w14:paraId="3C9AF751" w14:textId="6AEA7C75" w:rsidR="001A6F33" w:rsidRDefault="001A6F33" w:rsidP="001A6F33">
      <w:pPr>
        <w:jc w:val="center"/>
        <w:rPr>
          <w:rFonts w:ascii="Verdana" w:hAnsi="Verdana"/>
          <w:b/>
        </w:rPr>
      </w:pPr>
      <w:r>
        <w:rPr>
          <w:rFonts w:ascii="Verdana" w:hAnsi="Verdana"/>
          <w:b/>
        </w:rPr>
        <w:t xml:space="preserve">REASSESSMENT REQUIREMENT </w:t>
      </w:r>
    </w:p>
    <w:tbl>
      <w:tblPr>
        <w:tblStyle w:val="TableGrid"/>
        <w:tblW w:w="0" w:type="auto"/>
        <w:tblLook w:val="04A0" w:firstRow="1" w:lastRow="0" w:firstColumn="1" w:lastColumn="0" w:noHBand="0" w:noVBand="1"/>
      </w:tblPr>
      <w:tblGrid>
        <w:gridCol w:w="9016"/>
      </w:tblGrid>
      <w:tr w:rsidR="001A6F33" w14:paraId="3C9AF754" w14:textId="77777777" w:rsidTr="001A6F33">
        <w:tc>
          <w:tcPr>
            <w:tcW w:w="9016" w:type="dxa"/>
          </w:tcPr>
          <w:p w14:paraId="5A6BFAB6" w14:textId="1B13CF2F" w:rsidR="00EF62F8" w:rsidRDefault="001A6F33" w:rsidP="00EF62F8">
            <w:r>
              <w:rPr>
                <w:rFonts w:ascii="Verdana" w:hAnsi="Verdana"/>
                <w:b/>
              </w:rPr>
              <w:t>Module Code:</w:t>
            </w:r>
            <w:r w:rsidR="00C22A5B">
              <w:rPr>
                <w:rFonts w:ascii="Verdana" w:hAnsi="Verdana"/>
                <w:b/>
              </w:rPr>
              <w:t xml:space="preserve"> </w:t>
            </w:r>
            <w:r w:rsidR="00EF62F8" w:rsidRPr="006C1163">
              <w:rPr>
                <w:rFonts w:ascii="Verdana" w:hAnsi="Verdana"/>
                <w:b/>
              </w:rPr>
              <w:t xml:space="preserve">HS0Z5005 </w:t>
            </w:r>
          </w:p>
          <w:p w14:paraId="3C9AF752" w14:textId="7B7E0D14" w:rsidR="001A6F33" w:rsidRDefault="001A6F33" w:rsidP="001A6F33">
            <w:pPr>
              <w:rPr>
                <w:rFonts w:ascii="Verdana" w:hAnsi="Verdana"/>
                <w:b/>
              </w:rPr>
            </w:pPr>
          </w:p>
          <w:p w14:paraId="3C9AF753" w14:textId="77777777" w:rsidR="001A6F33" w:rsidRDefault="001A6F33" w:rsidP="001A6F33">
            <w:pPr>
              <w:rPr>
                <w:rFonts w:ascii="Verdana" w:hAnsi="Verdana"/>
                <w:b/>
              </w:rPr>
            </w:pPr>
          </w:p>
        </w:tc>
      </w:tr>
      <w:tr w:rsidR="001A6F33" w14:paraId="3C9AF758" w14:textId="77777777" w:rsidTr="001A6F33">
        <w:tc>
          <w:tcPr>
            <w:tcW w:w="9016" w:type="dxa"/>
          </w:tcPr>
          <w:p w14:paraId="3C9AF755" w14:textId="03985A35" w:rsidR="001A6F33" w:rsidRDefault="001A6F33" w:rsidP="001A6F33">
            <w:pPr>
              <w:rPr>
                <w:rFonts w:ascii="Verdana" w:hAnsi="Verdana"/>
                <w:b/>
              </w:rPr>
            </w:pPr>
            <w:r>
              <w:rPr>
                <w:rFonts w:ascii="Verdana" w:hAnsi="Verdana"/>
                <w:b/>
              </w:rPr>
              <w:t>Module Title:</w:t>
            </w:r>
            <w:r w:rsidR="00C22A5B">
              <w:rPr>
                <w:rFonts w:ascii="Verdana" w:hAnsi="Verdana"/>
                <w:b/>
              </w:rPr>
              <w:t xml:space="preserve"> </w:t>
            </w:r>
            <w:r w:rsidR="00275CE3">
              <w:rPr>
                <w:rFonts w:ascii="Verdana" w:hAnsi="Verdana"/>
                <w:b/>
              </w:rPr>
              <w:t>British Wildlife</w:t>
            </w:r>
          </w:p>
          <w:p w14:paraId="3C9AF756" w14:textId="77777777" w:rsidR="001A6F33" w:rsidRDefault="001A6F33" w:rsidP="001A6F33">
            <w:pPr>
              <w:rPr>
                <w:rFonts w:ascii="Verdana" w:hAnsi="Verdana"/>
                <w:b/>
              </w:rPr>
            </w:pPr>
          </w:p>
          <w:p w14:paraId="3C9AF757" w14:textId="77777777" w:rsidR="001A6F33" w:rsidRDefault="001A6F33" w:rsidP="001A6F33">
            <w:pPr>
              <w:rPr>
                <w:rFonts w:ascii="Verdana" w:hAnsi="Verdana"/>
                <w:b/>
              </w:rPr>
            </w:pPr>
          </w:p>
        </w:tc>
      </w:tr>
      <w:tr w:rsidR="001A6F33" w14:paraId="3C9AF75B" w14:textId="77777777" w:rsidTr="001A6F33">
        <w:tc>
          <w:tcPr>
            <w:tcW w:w="9016" w:type="dxa"/>
          </w:tcPr>
          <w:p w14:paraId="3C9AF759" w14:textId="263F3E73" w:rsidR="001A6F33" w:rsidRDefault="001A6F33" w:rsidP="001A6F33">
            <w:pPr>
              <w:rPr>
                <w:rFonts w:ascii="Verdana" w:hAnsi="Verdana"/>
                <w:b/>
              </w:rPr>
            </w:pPr>
            <w:r>
              <w:rPr>
                <w:rFonts w:ascii="Verdana" w:hAnsi="Verdana"/>
                <w:b/>
              </w:rPr>
              <w:t>Tutor:</w:t>
            </w:r>
            <w:r w:rsidR="00275CE3">
              <w:rPr>
                <w:rFonts w:ascii="Verdana" w:hAnsi="Verdana"/>
                <w:b/>
              </w:rPr>
              <w:t xml:space="preserve"> Mary Farrell</w:t>
            </w:r>
          </w:p>
          <w:p w14:paraId="3C9AF75A" w14:textId="77777777" w:rsidR="001A6F33" w:rsidRDefault="001A6F33" w:rsidP="001A6F33">
            <w:pPr>
              <w:rPr>
                <w:rFonts w:ascii="Verdana" w:hAnsi="Verdana"/>
                <w:b/>
              </w:rPr>
            </w:pPr>
          </w:p>
        </w:tc>
      </w:tr>
      <w:tr w:rsidR="001A6F33" w14:paraId="3C9AF75F" w14:textId="77777777" w:rsidTr="001A6F33">
        <w:tc>
          <w:tcPr>
            <w:tcW w:w="9016" w:type="dxa"/>
          </w:tcPr>
          <w:p w14:paraId="7BB7DD3C" w14:textId="12813BC7" w:rsidR="00275CE3" w:rsidRPr="00CA29BC" w:rsidRDefault="001A6F33" w:rsidP="00275CE3">
            <w:pPr>
              <w:rPr>
                <w:b/>
                <w:bCs/>
              </w:rPr>
            </w:pPr>
            <w:r>
              <w:rPr>
                <w:rFonts w:ascii="Verdana" w:hAnsi="Verdana"/>
                <w:b/>
              </w:rPr>
              <w:t>Title</w:t>
            </w:r>
            <w:r w:rsidR="00B74F29">
              <w:rPr>
                <w:rFonts w:ascii="Verdana" w:hAnsi="Verdana"/>
                <w:b/>
              </w:rPr>
              <w:t xml:space="preserve"> of the item of work</w:t>
            </w:r>
            <w:r>
              <w:rPr>
                <w:rFonts w:ascii="Verdana" w:hAnsi="Verdana"/>
                <w:b/>
              </w:rPr>
              <w:t>:</w:t>
            </w:r>
            <w:r w:rsidR="00275CE3">
              <w:rPr>
                <w:rFonts w:ascii="Verdana" w:hAnsi="Verdana"/>
                <w:b/>
              </w:rPr>
              <w:t xml:space="preserve"> </w:t>
            </w:r>
            <w:r w:rsidR="00CA29BC" w:rsidRPr="00CA29BC">
              <w:rPr>
                <w:rFonts w:ascii="Verdana" w:hAnsi="Verdana"/>
                <w:b/>
              </w:rPr>
              <w:t>Reintroduction of British Wildlife</w:t>
            </w:r>
          </w:p>
          <w:p w14:paraId="3C9AF75D" w14:textId="77777777" w:rsidR="001A6F33" w:rsidRDefault="001A6F33" w:rsidP="001A6F33">
            <w:pPr>
              <w:rPr>
                <w:rFonts w:ascii="Verdana" w:hAnsi="Verdana"/>
                <w:b/>
              </w:rPr>
            </w:pPr>
          </w:p>
          <w:p w14:paraId="3C9AF75E" w14:textId="77777777" w:rsidR="001A6F33" w:rsidRDefault="001A6F33" w:rsidP="001A6F33">
            <w:pPr>
              <w:rPr>
                <w:rFonts w:ascii="Verdana" w:hAnsi="Verdana"/>
                <w:b/>
              </w:rPr>
            </w:pPr>
          </w:p>
        </w:tc>
      </w:tr>
      <w:tr w:rsidR="001A6F33" w14:paraId="3C9AF762" w14:textId="77777777" w:rsidTr="001A6F33">
        <w:tc>
          <w:tcPr>
            <w:tcW w:w="9016" w:type="dxa"/>
          </w:tcPr>
          <w:p w14:paraId="3C9AF760" w14:textId="3D402C85" w:rsidR="001A6F33" w:rsidRDefault="001A6F33" w:rsidP="001A6F33">
            <w:pPr>
              <w:rPr>
                <w:rFonts w:ascii="Verdana" w:hAnsi="Verdana"/>
                <w:b/>
              </w:rPr>
            </w:pPr>
            <w:r>
              <w:rPr>
                <w:rFonts w:ascii="Verdana" w:hAnsi="Verdana"/>
                <w:b/>
              </w:rPr>
              <w:t>Wordage:</w:t>
            </w:r>
            <w:r w:rsidR="00275CE3">
              <w:rPr>
                <w:rFonts w:ascii="Verdana" w:hAnsi="Verdana"/>
                <w:b/>
              </w:rPr>
              <w:t xml:space="preserve"> </w:t>
            </w:r>
            <w:r w:rsidR="002271D3" w:rsidRPr="002271D3">
              <w:rPr>
                <w:rFonts w:ascii="Verdana" w:hAnsi="Verdana"/>
                <w:b/>
              </w:rPr>
              <w:t>2000 word</w:t>
            </w:r>
            <w:r w:rsidR="00CA29BC">
              <w:rPr>
                <w:rFonts w:ascii="Verdana" w:hAnsi="Verdana"/>
                <w:b/>
              </w:rPr>
              <w:t>s</w:t>
            </w:r>
          </w:p>
          <w:p w14:paraId="3C9AF761" w14:textId="77777777" w:rsidR="001A6F33" w:rsidRDefault="001A6F33" w:rsidP="001A6F33">
            <w:pPr>
              <w:rPr>
                <w:rFonts w:ascii="Verdana" w:hAnsi="Verdana"/>
                <w:b/>
              </w:rPr>
            </w:pPr>
          </w:p>
        </w:tc>
      </w:tr>
      <w:tr w:rsidR="001A6F33" w14:paraId="3C9AF775" w14:textId="77777777" w:rsidTr="001A6F33">
        <w:tc>
          <w:tcPr>
            <w:tcW w:w="9016" w:type="dxa"/>
          </w:tcPr>
          <w:p w14:paraId="3C9AF763" w14:textId="77777777" w:rsidR="001A6F33" w:rsidRDefault="001A6F33" w:rsidP="001A6F33">
            <w:pPr>
              <w:rPr>
                <w:rFonts w:ascii="Verdana" w:hAnsi="Verdana"/>
                <w:b/>
              </w:rPr>
            </w:pPr>
          </w:p>
          <w:p w14:paraId="3C9AF764" w14:textId="77777777" w:rsidR="001A6F33" w:rsidRDefault="001A6F33" w:rsidP="001A6F33">
            <w:pPr>
              <w:rPr>
                <w:rFonts w:ascii="Verdana" w:hAnsi="Verdana"/>
                <w:b/>
              </w:rPr>
            </w:pPr>
            <w:r>
              <w:rPr>
                <w:rFonts w:ascii="Verdana" w:hAnsi="Verdana"/>
                <w:b/>
              </w:rPr>
              <w:t>Details and Criteria: ( Please attach additional sheets if necessary)</w:t>
            </w:r>
            <w:r>
              <w:rPr>
                <w:rFonts w:ascii="Verdana" w:hAnsi="Verdana"/>
                <w:b/>
              </w:rPr>
              <w:br/>
            </w:r>
          </w:p>
          <w:p w14:paraId="7C51DEE5" w14:textId="77777777" w:rsidR="00695846" w:rsidRPr="00446DF7" w:rsidRDefault="00446DF7" w:rsidP="00565445">
            <w:pPr>
              <w:shd w:val="clear" w:color="auto" w:fill="F4F4F4"/>
              <w:spacing w:line="230" w:lineRule="atLeast"/>
              <w:rPr>
                <w:rFonts w:ascii="Verdana" w:eastAsia="Times New Roman" w:hAnsi="Verdana" w:cs="Times New Roman"/>
                <w:color w:val="000000"/>
                <w:sz w:val="20"/>
                <w:szCs w:val="20"/>
                <w:lang w:eastAsia="en-GB"/>
              </w:rPr>
            </w:pPr>
            <w:r w:rsidRPr="00446DF7">
              <w:rPr>
                <w:rFonts w:ascii="Arial" w:eastAsia="Times New Roman" w:hAnsi="Arial" w:cs="Arial"/>
                <w:b/>
                <w:bCs/>
                <w:color w:val="000000"/>
                <w:bdr w:val="none" w:sz="0" w:space="0" w:color="auto" w:frame="1"/>
                <w:lang w:eastAsia="en-GB"/>
              </w:rPr>
              <w:t> </w:t>
            </w:r>
          </w:p>
          <w:tbl>
            <w:tblPr>
              <w:tblW w:w="0" w:type="auto"/>
              <w:shd w:val="clear" w:color="auto" w:fill="F4F4F4"/>
              <w:tblCellMar>
                <w:left w:w="0" w:type="dxa"/>
                <w:right w:w="0" w:type="dxa"/>
              </w:tblCellMar>
              <w:tblLook w:val="04A0" w:firstRow="1" w:lastRow="0" w:firstColumn="1" w:lastColumn="0" w:noHBand="0" w:noVBand="1"/>
            </w:tblPr>
            <w:tblGrid>
              <w:gridCol w:w="8800"/>
            </w:tblGrid>
            <w:tr w:rsidR="00695846" w:rsidRPr="00695846" w14:paraId="0B15811A" w14:textId="77777777" w:rsidTr="00695846">
              <w:tc>
                <w:tcPr>
                  <w:tcW w:w="10420" w:type="dxa"/>
                  <w:shd w:val="clear" w:color="auto" w:fill="F4F4F4"/>
                  <w:tcMar>
                    <w:top w:w="0" w:type="dxa"/>
                    <w:left w:w="108" w:type="dxa"/>
                    <w:bottom w:w="0" w:type="dxa"/>
                    <w:right w:w="108" w:type="dxa"/>
                  </w:tcMar>
                  <w:hideMark/>
                </w:tcPr>
                <w:tbl>
                  <w:tblPr>
                    <w:tblW w:w="0" w:type="auto"/>
                    <w:tblCellMar>
                      <w:left w:w="0" w:type="dxa"/>
                      <w:right w:w="0" w:type="dxa"/>
                    </w:tblCellMar>
                    <w:tblLook w:val="04A0" w:firstRow="1" w:lastRow="0" w:firstColumn="1" w:lastColumn="0" w:noHBand="0" w:noVBand="1"/>
                  </w:tblPr>
                  <w:tblGrid>
                    <w:gridCol w:w="1280"/>
                  </w:tblGrid>
                  <w:tr w:rsidR="00695846" w:rsidRPr="00695846" w14:paraId="332EE850" w14:textId="77777777">
                    <w:trPr>
                      <w:trHeight w:val="568"/>
                    </w:trPr>
                    <w:tc>
                      <w:tcPr>
                        <w:tcW w:w="0" w:type="auto"/>
                        <w:tcBorders>
                          <w:top w:val="nil"/>
                          <w:left w:val="nil"/>
                          <w:bottom w:val="nil"/>
                          <w:right w:val="nil"/>
                        </w:tcBorders>
                        <w:tcMar>
                          <w:top w:w="0" w:type="dxa"/>
                          <w:left w:w="108" w:type="dxa"/>
                          <w:bottom w:w="0" w:type="dxa"/>
                          <w:right w:w="108" w:type="dxa"/>
                        </w:tcMar>
                        <w:hideMark/>
                      </w:tcPr>
                      <w:p w14:paraId="6BE0FF7C" w14:textId="77777777" w:rsidR="00695846" w:rsidRPr="00695846" w:rsidRDefault="00695846" w:rsidP="00695846">
                        <w:pPr>
                          <w:spacing w:after="0" w:line="276" w:lineRule="atLeast"/>
                          <w:rPr>
                            <w:rFonts w:ascii="Verdana" w:eastAsia="Times New Roman" w:hAnsi="Verdana" w:cs="Times New Roman"/>
                            <w:color w:val="000000"/>
                            <w:sz w:val="24"/>
                            <w:szCs w:val="24"/>
                            <w:lang w:eastAsia="en-GB"/>
                          </w:rPr>
                        </w:pPr>
                        <w:r w:rsidRPr="00695846">
                          <w:rPr>
                            <w:rFonts w:ascii="Arial" w:eastAsia="Times New Roman" w:hAnsi="Arial" w:cs="Arial"/>
                            <w:b/>
                            <w:bCs/>
                            <w:color w:val="000000"/>
                            <w:bdr w:val="none" w:sz="0" w:space="0" w:color="auto" w:frame="1"/>
                            <w:lang w:eastAsia="en-GB"/>
                          </w:rPr>
                          <w:t>Rationale:</w:t>
                        </w:r>
                      </w:p>
                      <w:p w14:paraId="31B62179" w14:textId="77777777" w:rsidR="00695846" w:rsidRPr="00695846" w:rsidRDefault="00695846" w:rsidP="00695846">
                        <w:pPr>
                          <w:spacing w:after="0" w:line="276" w:lineRule="atLeast"/>
                          <w:rPr>
                            <w:rFonts w:ascii="Verdana" w:eastAsia="Times New Roman" w:hAnsi="Verdana" w:cs="Times New Roman"/>
                            <w:color w:val="000000"/>
                            <w:sz w:val="24"/>
                            <w:szCs w:val="24"/>
                            <w:lang w:eastAsia="en-GB"/>
                          </w:rPr>
                        </w:pPr>
                        <w:r w:rsidRPr="00695846">
                          <w:rPr>
                            <w:rFonts w:ascii="Arial" w:eastAsia="Times New Roman" w:hAnsi="Arial" w:cs="Arial"/>
                            <w:color w:val="000000"/>
                            <w:bdr w:val="none" w:sz="0" w:space="0" w:color="auto" w:frame="1"/>
                            <w:lang w:eastAsia="en-GB"/>
                          </w:rPr>
                          <w:t> </w:t>
                        </w:r>
                      </w:p>
                    </w:tc>
                  </w:tr>
                </w:tbl>
                <w:p w14:paraId="2993183C" w14:textId="77777777" w:rsidR="00695846" w:rsidRPr="00695846" w:rsidRDefault="00695846" w:rsidP="00695846">
                  <w:pPr>
                    <w:spacing w:after="0" w:line="240" w:lineRule="auto"/>
                    <w:rPr>
                      <w:rFonts w:ascii="inherit" w:eastAsia="Times New Roman" w:hAnsi="inherit" w:cs="Arial"/>
                      <w:color w:val="000000"/>
                      <w:sz w:val="20"/>
                      <w:szCs w:val="20"/>
                      <w:lang w:eastAsia="en-GB"/>
                    </w:rPr>
                  </w:pPr>
                </w:p>
              </w:tc>
            </w:tr>
            <w:tr w:rsidR="00695846" w:rsidRPr="00695846" w14:paraId="3D0E6C11" w14:textId="77777777" w:rsidTr="00695846">
              <w:tc>
                <w:tcPr>
                  <w:tcW w:w="10420" w:type="dxa"/>
                  <w:shd w:val="clear" w:color="auto" w:fill="F4F4F4"/>
                  <w:tcMar>
                    <w:top w:w="0" w:type="dxa"/>
                    <w:left w:w="108" w:type="dxa"/>
                    <w:bottom w:w="0" w:type="dxa"/>
                    <w:right w:w="108" w:type="dxa"/>
                  </w:tcMar>
                  <w:hideMark/>
                </w:tcPr>
                <w:p w14:paraId="53068AFA" w14:textId="77777777" w:rsidR="00695846" w:rsidRPr="00695846" w:rsidRDefault="00695846" w:rsidP="00695846">
                  <w:pPr>
                    <w:spacing w:after="0" w:line="230" w:lineRule="atLeast"/>
                    <w:jc w:val="both"/>
                    <w:rPr>
                      <w:rFonts w:ascii="Verdana" w:eastAsia="Times New Roman" w:hAnsi="Verdana" w:cs="Arial"/>
                      <w:color w:val="000000"/>
                      <w:sz w:val="20"/>
                      <w:szCs w:val="20"/>
                      <w:lang w:eastAsia="en-GB"/>
                    </w:rPr>
                  </w:pPr>
                  <w:r w:rsidRPr="00695846">
                    <w:rPr>
                      <w:rFonts w:ascii="Arial" w:eastAsia="Times New Roman" w:hAnsi="Arial" w:cs="Arial"/>
                      <w:color w:val="000000"/>
                      <w:bdr w:val="none" w:sz="0" w:space="0" w:color="auto" w:frame="1"/>
                      <w:lang w:eastAsia="en-GB"/>
                    </w:rPr>
                    <w:t>Reintroduction has become an accepted intervention in conservation and has been widely used for various organisms, including birds and mammals. However, there are many factors including site availability, cost, maintaining genetic diversity and the possibility of human-wildlife conflict that can impact the likely success of any reintroduction. Therefore, a rigorous assessment of feasibility is essential prior to implementation, as is appropriately long post-release monitoring and stakeholder engagement to assess the likelihood of success or success.</w:t>
                  </w:r>
                </w:p>
              </w:tc>
            </w:tr>
          </w:tbl>
          <w:p w14:paraId="6D549A72" w14:textId="77777777" w:rsidR="00695846" w:rsidRPr="00695846" w:rsidRDefault="00695846" w:rsidP="00695846">
            <w:pPr>
              <w:shd w:val="clear" w:color="auto" w:fill="F4F4F4"/>
              <w:spacing w:line="230" w:lineRule="atLeast"/>
              <w:rPr>
                <w:rFonts w:ascii="Verdana" w:eastAsia="Times New Roman" w:hAnsi="Verdana" w:cs="Times New Roman"/>
                <w:color w:val="000000"/>
                <w:sz w:val="20"/>
                <w:szCs w:val="20"/>
                <w:lang w:eastAsia="en-GB"/>
              </w:rPr>
            </w:pPr>
            <w:r w:rsidRPr="00695846">
              <w:rPr>
                <w:rFonts w:ascii="Arial" w:eastAsia="Times New Roman" w:hAnsi="Arial" w:cs="Arial"/>
                <w:b/>
                <w:bCs/>
                <w:color w:val="000000"/>
                <w:bdr w:val="none" w:sz="0" w:space="0" w:color="auto" w:frame="1"/>
                <w:lang w:eastAsia="en-GB"/>
              </w:rPr>
              <w:t> </w:t>
            </w:r>
          </w:p>
          <w:p w14:paraId="61B5F22F" w14:textId="77777777" w:rsidR="00695846" w:rsidRPr="00695846" w:rsidRDefault="00695846" w:rsidP="00695846">
            <w:pPr>
              <w:shd w:val="clear" w:color="auto" w:fill="F4F4F4"/>
              <w:spacing w:line="230" w:lineRule="atLeast"/>
              <w:rPr>
                <w:rFonts w:ascii="Verdana" w:eastAsia="Times New Roman" w:hAnsi="Verdana" w:cs="Times New Roman"/>
                <w:color w:val="000000"/>
                <w:sz w:val="20"/>
                <w:szCs w:val="20"/>
                <w:lang w:eastAsia="en-GB"/>
              </w:rPr>
            </w:pPr>
            <w:r w:rsidRPr="00695846">
              <w:rPr>
                <w:rFonts w:ascii="Arial" w:eastAsia="Times New Roman" w:hAnsi="Arial" w:cs="Arial"/>
                <w:b/>
                <w:bCs/>
                <w:color w:val="000000"/>
                <w:bdr w:val="none" w:sz="0" w:space="0" w:color="auto" w:frame="1"/>
                <w:lang w:eastAsia="en-GB"/>
              </w:rPr>
              <w:t>Brief:</w:t>
            </w:r>
          </w:p>
          <w:p w14:paraId="1C18EF23" w14:textId="77777777" w:rsidR="00695846" w:rsidRPr="00695846" w:rsidRDefault="00695846" w:rsidP="00695846">
            <w:pPr>
              <w:shd w:val="clear" w:color="auto" w:fill="F4F4F4"/>
              <w:spacing w:line="230" w:lineRule="atLeast"/>
              <w:rPr>
                <w:rFonts w:ascii="Verdana" w:eastAsia="Times New Roman" w:hAnsi="Verdana" w:cs="Times New Roman"/>
                <w:color w:val="000000"/>
                <w:sz w:val="20"/>
                <w:szCs w:val="20"/>
                <w:lang w:eastAsia="en-GB"/>
              </w:rPr>
            </w:pPr>
            <w:r w:rsidRPr="00695846">
              <w:rPr>
                <w:rFonts w:ascii="Arial" w:eastAsia="Times New Roman" w:hAnsi="Arial" w:cs="Arial"/>
                <w:b/>
                <w:bCs/>
                <w:i/>
                <w:iCs/>
                <w:color w:val="000000"/>
                <w:bdr w:val="none" w:sz="0" w:space="0" w:color="auto" w:frame="1"/>
                <w:lang w:eastAsia="en-GB"/>
              </w:rPr>
              <w:t>“‘The 20th century witnessed possibly the greatest assault on British wildlife since the Ice Age. If we take the right actions, the 21st century can be one of wildlife abundance. Reintroductions of local or nationally extinct species can help restore ecological balance in the British Isles”</w:t>
            </w:r>
          </w:p>
          <w:p w14:paraId="039AC113" w14:textId="77777777" w:rsidR="00695846" w:rsidRPr="00695846" w:rsidRDefault="00695846" w:rsidP="00695846">
            <w:pPr>
              <w:shd w:val="clear" w:color="auto" w:fill="F4F4F4"/>
              <w:spacing w:line="230" w:lineRule="atLeast"/>
              <w:rPr>
                <w:rFonts w:ascii="Verdana" w:eastAsia="Times New Roman" w:hAnsi="Verdana" w:cs="Times New Roman"/>
                <w:color w:val="000000"/>
                <w:sz w:val="20"/>
                <w:szCs w:val="20"/>
                <w:lang w:eastAsia="en-GB"/>
              </w:rPr>
            </w:pPr>
            <w:r w:rsidRPr="00695846">
              <w:rPr>
                <w:rFonts w:ascii="Arial" w:eastAsia="Times New Roman" w:hAnsi="Arial" w:cs="Arial"/>
                <w:b/>
                <w:bCs/>
                <w:color w:val="000000"/>
                <w:bdr w:val="none" w:sz="0" w:space="0" w:color="auto" w:frame="1"/>
                <w:lang w:eastAsia="en-GB"/>
              </w:rPr>
              <w:t> </w:t>
            </w:r>
          </w:p>
          <w:p w14:paraId="62EDA195" w14:textId="77777777" w:rsidR="00695846" w:rsidRPr="00695846" w:rsidRDefault="00695846" w:rsidP="00695846">
            <w:pPr>
              <w:numPr>
                <w:ilvl w:val="0"/>
                <w:numId w:val="5"/>
              </w:numPr>
              <w:shd w:val="clear" w:color="auto" w:fill="F4F4F4"/>
              <w:jc w:val="both"/>
              <w:rPr>
                <w:rFonts w:ascii="Times New Roman" w:eastAsia="Times New Roman" w:hAnsi="Times New Roman" w:cs="Times New Roman"/>
                <w:color w:val="000000"/>
                <w:sz w:val="24"/>
                <w:szCs w:val="24"/>
                <w:lang w:eastAsia="en-GB"/>
              </w:rPr>
            </w:pPr>
            <w:r w:rsidRPr="00695846">
              <w:rPr>
                <w:rFonts w:ascii="Arial" w:eastAsia="Times New Roman" w:hAnsi="Arial" w:cs="Arial"/>
                <w:color w:val="000000"/>
                <w:bdr w:val="none" w:sz="0" w:space="0" w:color="auto" w:frame="1"/>
                <w:lang w:eastAsia="en-GB"/>
              </w:rPr>
              <w:t>Select ONE animal species (that has already been reintroduced) and critically evaluate the research that discusses the success (or lack of) of the reintroduction of the species.</w:t>
            </w:r>
          </w:p>
          <w:p w14:paraId="515CCD5C" w14:textId="77777777" w:rsidR="00695846" w:rsidRPr="00695846" w:rsidRDefault="00695846" w:rsidP="00695846">
            <w:pPr>
              <w:shd w:val="clear" w:color="auto" w:fill="F4F4F4"/>
              <w:jc w:val="both"/>
              <w:rPr>
                <w:rFonts w:ascii="Times New Roman" w:eastAsia="Times New Roman" w:hAnsi="Times New Roman" w:cs="Times New Roman"/>
                <w:color w:val="000000"/>
                <w:sz w:val="24"/>
                <w:szCs w:val="24"/>
                <w:lang w:eastAsia="en-GB"/>
              </w:rPr>
            </w:pPr>
            <w:r w:rsidRPr="00695846">
              <w:rPr>
                <w:rFonts w:ascii="Arial" w:eastAsia="Times New Roman" w:hAnsi="Arial" w:cs="Arial"/>
                <w:color w:val="000000"/>
                <w:bdr w:val="none" w:sz="0" w:space="0" w:color="auto" w:frame="1"/>
                <w:lang w:eastAsia="en-GB"/>
              </w:rPr>
              <w:t> </w:t>
            </w:r>
          </w:p>
          <w:p w14:paraId="703F2267" w14:textId="77777777" w:rsidR="00695846" w:rsidRPr="00695846" w:rsidRDefault="00695846" w:rsidP="00695846">
            <w:pPr>
              <w:numPr>
                <w:ilvl w:val="0"/>
                <w:numId w:val="6"/>
              </w:numPr>
              <w:shd w:val="clear" w:color="auto" w:fill="F4F4F4"/>
              <w:jc w:val="both"/>
              <w:rPr>
                <w:rFonts w:ascii="Times New Roman" w:eastAsia="Times New Roman" w:hAnsi="Times New Roman" w:cs="Times New Roman"/>
                <w:color w:val="000000"/>
                <w:sz w:val="24"/>
                <w:szCs w:val="24"/>
                <w:lang w:eastAsia="en-GB"/>
              </w:rPr>
            </w:pPr>
            <w:r w:rsidRPr="00695846">
              <w:rPr>
                <w:rFonts w:ascii="Arial" w:eastAsia="Times New Roman" w:hAnsi="Arial" w:cs="Arial"/>
                <w:color w:val="000000"/>
                <w:bdr w:val="none" w:sz="0" w:space="0" w:color="auto" w:frame="1"/>
                <w:lang w:eastAsia="en-GB"/>
              </w:rPr>
              <w:t>Select ONE animal species (that has been proposed for reintroduction) in the British Isles and critically evaluate the research that is in favour of and against the reintroduction.</w:t>
            </w:r>
          </w:p>
          <w:p w14:paraId="4117BD68" w14:textId="77777777" w:rsidR="00695846" w:rsidRPr="00695846" w:rsidRDefault="00695846" w:rsidP="00695846">
            <w:pPr>
              <w:shd w:val="clear" w:color="auto" w:fill="F4F4F4"/>
              <w:jc w:val="both"/>
              <w:rPr>
                <w:rFonts w:ascii="Times New Roman" w:eastAsia="Times New Roman" w:hAnsi="Times New Roman" w:cs="Times New Roman"/>
                <w:color w:val="000000"/>
                <w:sz w:val="24"/>
                <w:szCs w:val="24"/>
                <w:lang w:eastAsia="en-GB"/>
              </w:rPr>
            </w:pPr>
            <w:r w:rsidRPr="00695846">
              <w:rPr>
                <w:rFonts w:ascii="Arial" w:eastAsia="Times New Roman" w:hAnsi="Arial" w:cs="Arial"/>
                <w:color w:val="000000"/>
                <w:bdr w:val="none" w:sz="0" w:space="0" w:color="auto" w:frame="1"/>
                <w:lang w:eastAsia="en-GB"/>
              </w:rPr>
              <w:t> </w:t>
            </w:r>
          </w:p>
          <w:p w14:paraId="46CA1F83" w14:textId="77777777" w:rsidR="00695846" w:rsidRPr="00695846" w:rsidRDefault="00695846" w:rsidP="00695846">
            <w:pPr>
              <w:shd w:val="clear" w:color="auto" w:fill="F4F4F4"/>
              <w:spacing w:line="230" w:lineRule="atLeast"/>
              <w:rPr>
                <w:rFonts w:ascii="Verdana" w:eastAsia="Times New Roman" w:hAnsi="Verdana" w:cs="Times New Roman"/>
                <w:color w:val="000000"/>
                <w:sz w:val="20"/>
                <w:szCs w:val="20"/>
                <w:lang w:eastAsia="en-GB"/>
              </w:rPr>
            </w:pPr>
            <w:r w:rsidRPr="00695846">
              <w:rPr>
                <w:rFonts w:ascii="Arial" w:eastAsia="Times New Roman" w:hAnsi="Arial" w:cs="Arial"/>
                <w:b/>
                <w:bCs/>
                <w:color w:val="000000"/>
                <w:bdr w:val="none" w:sz="0" w:space="0" w:color="auto" w:frame="1"/>
                <w:lang w:eastAsia="en-GB"/>
              </w:rPr>
              <w:t>Introduction should:</w:t>
            </w:r>
          </w:p>
          <w:p w14:paraId="5327D189" w14:textId="77777777" w:rsidR="00695846" w:rsidRPr="00695846" w:rsidRDefault="00695846" w:rsidP="00695846">
            <w:pPr>
              <w:numPr>
                <w:ilvl w:val="0"/>
                <w:numId w:val="7"/>
              </w:numPr>
              <w:shd w:val="clear" w:color="auto" w:fill="F4F4F4"/>
              <w:spacing w:line="230" w:lineRule="atLeast"/>
              <w:rPr>
                <w:rFonts w:ascii="Verdana" w:eastAsia="Times New Roman" w:hAnsi="Verdana" w:cs="Arial"/>
                <w:color w:val="000000"/>
                <w:sz w:val="20"/>
                <w:szCs w:val="20"/>
                <w:lang w:eastAsia="en-GB"/>
              </w:rPr>
            </w:pPr>
            <w:r w:rsidRPr="00695846">
              <w:rPr>
                <w:rFonts w:ascii="Arial" w:eastAsia="Times New Roman" w:hAnsi="Arial" w:cs="Arial"/>
                <w:color w:val="000000"/>
                <w:bdr w:val="none" w:sz="0" w:space="0" w:color="auto" w:frame="1"/>
                <w:lang w:eastAsia="en-GB"/>
              </w:rPr>
              <w:lastRenderedPageBreak/>
              <w:t>Introduce the reader to the subject background of reintroduction generally and particularly in the British Isles including clear referenced definitions for any relevant terminology you use</w:t>
            </w:r>
          </w:p>
          <w:p w14:paraId="399E52A8" w14:textId="77777777" w:rsidR="00695846" w:rsidRPr="00695846" w:rsidRDefault="00695846" w:rsidP="00695846">
            <w:pPr>
              <w:numPr>
                <w:ilvl w:val="0"/>
                <w:numId w:val="7"/>
              </w:numPr>
              <w:shd w:val="clear" w:color="auto" w:fill="F4F4F4"/>
              <w:spacing w:line="230" w:lineRule="atLeast"/>
              <w:rPr>
                <w:rFonts w:ascii="Verdana" w:eastAsia="Times New Roman" w:hAnsi="Verdana" w:cs="Arial"/>
                <w:color w:val="000000"/>
                <w:sz w:val="20"/>
                <w:szCs w:val="20"/>
                <w:lang w:eastAsia="en-GB"/>
              </w:rPr>
            </w:pPr>
            <w:r w:rsidRPr="00695846">
              <w:rPr>
                <w:rFonts w:ascii="Arial" w:eastAsia="Times New Roman" w:hAnsi="Arial" w:cs="Arial"/>
                <w:color w:val="000000"/>
                <w:bdr w:val="none" w:sz="0" w:space="0" w:color="auto" w:frame="1"/>
                <w:lang w:eastAsia="en-GB"/>
              </w:rPr>
              <w:t>Contain an explicit rationale for your species choice</w:t>
            </w:r>
          </w:p>
          <w:p w14:paraId="09D5C15D" w14:textId="77777777" w:rsidR="00695846" w:rsidRPr="00695846" w:rsidRDefault="00695846" w:rsidP="00695846">
            <w:pPr>
              <w:numPr>
                <w:ilvl w:val="0"/>
                <w:numId w:val="7"/>
              </w:numPr>
              <w:shd w:val="clear" w:color="auto" w:fill="F4F4F4"/>
              <w:spacing w:line="230" w:lineRule="atLeast"/>
              <w:rPr>
                <w:rFonts w:ascii="Verdana" w:eastAsia="Times New Roman" w:hAnsi="Verdana" w:cs="Arial"/>
                <w:color w:val="000000"/>
                <w:sz w:val="20"/>
                <w:szCs w:val="20"/>
                <w:lang w:eastAsia="en-GB"/>
              </w:rPr>
            </w:pPr>
            <w:r w:rsidRPr="00695846">
              <w:rPr>
                <w:rFonts w:ascii="Arial" w:eastAsia="Times New Roman" w:hAnsi="Arial" w:cs="Arial"/>
                <w:color w:val="000000"/>
                <w:bdr w:val="none" w:sz="0" w:space="0" w:color="auto" w:frame="1"/>
                <w:lang w:eastAsia="en-GB"/>
              </w:rPr>
              <w:t>Include the scope (what aspects are you going to review) and the objectives of the assignment</w:t>
            </w:r>
          </w:p>
          <w:p w14:paraId="6867C774" w14:textId="77777777" w:rsidR="00695846" w:rsidRPr="00695846" w:rsidRDefault="00695846" w:rsidP="00695846">
            <w:pPr>
              <w:shd w:val="clear" w:color="auto" w:fill="F4F4F4"/>
              <w:spacing w:line="230" w:lineRule="atLeast"/>
              <w:rPr>
                <w:rFonts w:ascii="Verdana" w:eastAsia="Times New Roman" w:hAnsi="Verdana" w:cs="Times New Roman"/>
                <w:color w:val="000000"/>
                <w:sz w:val="20"/>
                <w:szCs w:val="20"/>
                <w:lang w:eastAsia="en-GB"/>
              </w:rPr>
            </w:pPr>
            <w:r w:rsidRPr="00695846">
              <w:rPr>
                <w:rFonts w:ascii="Arial" w:eastAsia="Times New Roman" w:hAnsi="Arial" w:cs="Arial"/>
                <w:color w:val="000000"/>
                <w:bdr w:val="none" w:sz="0" w:space="0" w:color="auto" w:frame="1"/>
                <w:lang w:eastAsia="en-GB"/>
              </w:rPr>
              <w:t> </w:t>
            </w:r>
          </w:p>
          <w:p w14:paraId="705B8F98" w14:textId="77777777" w:rsidR="00695846" w:rsidRPr="00695846" w:rsidRDefault="00695846" w:rsidP="00695846">
            <w:pPr>
              <w:shd w:val="clear" w:color="auto" w:fill="F4F4F4"/>
              <w:spacing w:line="230" w:lineRule="atLeast"/>
              <w:rPr>
                <w:rFonts w:ascii="Verdana" w:eastAsia="Times New Roman" w:hAnsi="Verdana" w:cs="Times New Roman"/>
                <w:color w:val="000000"/>
                <w:sz w:val="20"/>
                <w:szCs w:val="20"/>
                <w:lang w:eastAsia="en-GB"/>
              </w:rPr>
            </w:pPr>
            <w:r w:rsidRPr="00695846">
              <w:rPr>
                <w:rFonts w:ascii="Arial" w:eastAsia="Times New Roman" w:hAnsi="Arial" w:cs="Arial"/>
                <w:b/>
                <w:bCs/>
                <w:color w:val="000000"/>
                <w:bdr w:val="none" w:sz="0" w:space="0" w:color="auto" w:frame="1"/>
                <w:lang w:eastAsia="en-GB"/>
              </w:rPr>
              <w:t>Section 1: Species that has already been Introduced should:</w:t>
            </w:r>
          </w:p>
          <w:p w14:paraId="03A0ADFD" w14:textId="77777777" w:rsidR="00695846" w:rsidRPr="00695846" w:rsidRDefault="00695846" w:rsidP="00695846">
            <w:pPr>
              <w:numPr>
                <w:ilvl w:val="0"/>
                <w:numId w:val="8"/>
              </w:numPr>
              <w:shd w:val="clear" w:color="auto" w:fill="F4F4F4"/>
              <w:spacing w:line="230" w:lineRule="atLeast"/>
              <w:rPr>
                <w:rFonts w:ascii="Verdana" w:eastAsia="Times New Roman" w:hAnsi="Verdana" w:cs="Arial"/>
                <w:color w:val="000000"/>
                <w:sz w:val="20"/>
                <w:szCs w:val="20"/>
                <w:lang w:eastAsia="en-GB"/>
              </w:rPr>
            </w:pPr>
            <w:r w:rsidRPr="00695846">
              <w:rPr>
                <w:rFonts w:ascii="Arial" w:eastAsia="Times New Roman" w:hAnsi="Arial" w:cs="Arial"/>
                <w:color w:val="000000"/>
                <w:bdr w:val="none" w:sz="0" w:space="0" w:color="auto" w:frame="1"/>
                <w:lang w:eastAsia="en-GB"/>
              </w:rPr>
              <w:t>Include subheadings that reflect the organisation of the topic and indicate the content of the various sections (e.g. Introduce your species; Reasons for reintroduction; Critical evaluation of the research on the success of the reintroduction and a Conclusion that summarises the evidence)</w:t>
            </w:r>
          </w:p>
          <w:p w14:paraId="463F6873" w14:textId="77777777" w:rsidR="00695846" w:rsidRPr="00695846" w:rsidRDefault="00695846" w:rsidP="00695846">
            <w:pPr>
              <w:shd w:val="clear" w:color="auto" w:fill="F4F4F4"/>
              <w:rPr>
                <w:rFonts w:ascii="Verdana" w:eastAsia="Times New Roman" w:hAnsi="Verdana" w:cs="Times New Roman"/>
                <w:color w:val="000000"/>
                <w:sz w:val="20"/>
                <w:szCs w:val="20"/>
                <w:lang w:eastAsia="en-GB"/>
              </w:rPr>
            </w:pPr>
            <w:r w:rsidRPr="00695846">
              <w:rPr>
                <w:rFonts w:ascii="Arial" w:eastAsia="Times New Roman" w:hAnsi="Arial" w:cs="Arial"/>
                <w:color w:val="000000"/>
                <w:bdr w:val="none" w:sz="0" w:space="0" w:color="auto" w:frame="1"/>
                <w:lang w:eastAsia="en-GB"/>
              </w:rPr>
              <w:t> </w:t>
            </w:r>
          </w:p>
          <w:p w14:paraId="0996DDB2" w14:textId="77777777" w:rsidR="00695846" w:rsidRPr="00695846" w:rsidRDefault="00695846" w:rsidP="00695846">
            <w:pPr>
              <w:shd w:val="clear" w:color="auto" w:fill="F4F4F4"/>
              <w:spacing w:line="230" w:lineRule="atLeast"/>
              <w:rPr>
                <w:rFonts w:ascii="Verdana" w:eastAsia="Times New Roman" w:hAnsi="Verdana" w:cs="Times New Roman"/>
                <w:color w:val="000000"/>
                <w:sz w:val="20"/>
                <w:szCs w:val="20"/>
                <w:lang w:eastAsia="en-GB"/>
              </w:rPr>
            </w:pPr>
            <w:r w:rsidRPr="00695846">
              <w:rPr>
                <w:rFonts w:ascii="Arial" w:eastAsia="Times New Roman" w:hAnsi="Arial" w:cs="Arial"/>
                <w:b/>
                <w:bCs/>
                <w:color w:val="000000"/>
                <w:bdr w:val="none" w:sz="0" w:space="0" w:color="auto" w:frame="1"/>
                <w:lang w:eastAsia="en-GB"/>
              </w:rPr>
              <w:t>Section 2: Species that has been proposed for reintroduction should:</w:t>
            </w:r>
          </w:p>
          <w:p w14:paraId="7BC3A7F0" w14:textId="77777777" w:rsidR="00695846" w:rsidRPr="00695846" w:rsidRDefault="00695846" w:rsidP="00695846">
            <w:pPr>
              <w:numPr>
                <w:ilvl w:val="0"/>
                <w:numId w:val="9"/>
              </w:numPr>
              <w:shd w:val="clear" w:color="auto" w:fill="F4F4F4"/>
              <w:spacing w:line="230" w:lineRule="atLeast"/>
              <w:rPr>
                <w:rFonts w:ascii="Verdana" w:eastAsia="Times New Roman" w:hAnsi="Verdana" w:cs="Arial"/>
                <w:color w:val="000000"/>
                <w:sz w:val="20"/>
                <w:szCs w:val="20"/>
                <w:lang w:eastAsia="en-GB"/>
              </w:rPr>
            </w:pPr>
            <w:r w:rsidRPr="00695846">
              <w:rPr>
                <w:rFonts w:ascii="Arial" w:eastAsia="Times New Roman" w:hAnsi="Arial" w:cs="Arial"/>
                <w:color w:val="000000"/>
                <w:bdr w:val="none" w:sz="0" w:space="0" w:color="auto" w:frame="1"/>
                <w:lang w:eastAsia="en-GB"/>
              </w:rPr>
              <w:t>Include subheadings that reflect the organisation of the topic and indicate the content of the various sections (e.g. Introduce your species; Reasons for reintroduction; Critical evaluation of the research that supports, and is against, the reintroduction and a Conclusion that summarises the evidence)</w:t>
            </w:r>
          </w:p>
          <w:p w14:paraId="1C0E9DD2" w14:textId="77777777" w:rsidR="00695846" w:rsidRPr="00695846" w:rsidRDefault="00695846" w:rsidP="00695846">
            <w:pPr>
              <w:shd w:val="clear" w:color="auto" w:fill="F4F4F4"/>
              <w:rPr>
                <w:rFonts w:ascii="Verdana" w:eastAsia="Times New Roman" w:hAnsi="Verdana" w:cs="Times New Roman"/>
                <w:color w:val="000000"/>
                <w:sz w:val="20"/>
                <w:szCs w:val="20"/>
                <w:lang w:eastAsia="en-GB"/>
              </w:rPr>
            </w:pPr>
            <w:r w:rsidRPr="00695846">
              <w:rPr>
                <w:rFonts w:ascii="Arial" w:eastAsia="Times New Roman" w:hAnsi="Arial" w:cs="Arial"/>
                <w:color w:val="000000"/>
                <w:bdr w:val="none" w:sz="0" w:space="0" w:color="auto" w:frame="1"/>
                <w:lang w:eastAsia="en-GB"/>
              </w:rPr>
              <w:t> </w:t>
            </w:r>
          </w:p>
          <w:p w14:paraId="77C95009" w14:textId="77777777" w:rsidR="00695846" w:rsidRPr="00695846" w:rsidRDefault="00695846" w:rsidP="00695846">
            <w:pPr>
              <w:shd w:val="clear" w:color="auto" w:fill="F4F4F4"/>
              <w:spacing w:line="230" w:lineRule="atLeast"/>
              <w:rPr>
                <w:rFonts w:ascii="Verdana" w:eastAsia="Times New Roman" w:hAnsi="Verdana" w:cs="Times New Roman"/>
                <w:color w:val="000000"/>
                <w:sz w:val="20"/>
                <w:szCs w:val="20"/>
                <w:lang w:eastAsia="en-GB"/>
              </w:rPr>
            </w:pPr>
            <w:r w:rsidRPr="00695846">
              <w:rPr>
                <w:rFonts w:ascii="Arial" w:eastAsia="Times New Roman" w:hAnsi="Arial" w:cs="Arial"/>
                <w:b/>
                <w:bCs/>
                <w:color w:val="000000"/>
                <w:bdr w:val="none" w:sz="0" w:space="0" w:color="auto" w:frame="1"/>
                <w:lang w:eastAsia="en-GB"/>
              </w:rPr>
              <w:t>Conclusion should:</w:t>
            </w:r>
          </w:p>
          <w:p w14:paraId="011065CE" w14:textId="77777777" w:rsidR="00695846" w:rsidRPr="00695846" w:rsidRDefault="00695846" w:rsidP="00695846">
            <w:pPr>
              <w:numPr>
                <w:ilvl w:val="0"/>
                <w:numId w:val="10"/>
              </w:numPr>
              <w:shd w:val="clear" w:color="auto" w:fill="F4F4F4"/>
              <w:rPr>
                <w:rFonts w:ascii="Verdana" w:eastAsia="Times New Roman" w:hAnsi="Verdana" w:cs="Arial"/>
                <w:color w:val="000000"/>
                <w:sz w:val="20"/>
                <w:szCs w:val="20"/>
                <w:lang w:eastAsia="en-GB"/>
              </w:rPr>
            </w:pPr>
            <w:r w:rsidRPr="00695846">
              <w:rPr>
                <w:rFonts w:ascii="Arial" w:eastAsia="Times New Roman" w:hAnsi="Arial" w:cs="Arial"/>
                <w:color w:val="000000"/>
                <w:bdr w:val="none" w:sz="0" w:space="0" w:color="auto" w:frame="1"/>
                <w:lang w:eastAsia="en-GB"/>
              </w:rPr>
              <w:t>Summarise the important aspects from each section</w:t>
            </w:r>
          </w:p>
          <w:p w14:paraId="6D1E3F1D" w14:textId="77777777" w:rsidR="00695846" w:rsidRPr="00695846" w:rsidRDefault="00695846" w:rsidP="00695846">
            <w:pPr>
              <w:numPr>
                <w:ilvl w:val="0"/>
                <w:numId w:val="10"/>
              </w:numPr>
              <w:shd w:val="clear" w:color="auto" w:fill="F4F4F4"/>
              <w:rPr>
                <w:rFonts w:ascii="Verdana" w:eastAsia="Times New Roman" w:hAnsi="Verdana" w:cs="Arial"/>
                <w:color w:val="000000"/>
                <w:sz w:val="20"/>
                <w:szCs w:val="20"/>
                <w:lang w:eastAsia="en-GB"/>
              </w:rPr>
            </w:pPr>
            <w:r w:rsidRPr="00695846">
              <w:rPr>
                <w:rFonts w:ascii="Arial" w:eastAsia="Times New Roman" w:hAnsi="Arial" w:cs="Arial"/>
                <w:color w:val="000000"/>
                <w:bdr w:val="none" w:sz="0" w:space="0" w:color="auto" w:frame="1"/>
                <w:lang w:eastAsia="en-GB"/>
              </w:rPr>
              <w:t>Evaluate the current state of the literature reviewed</w:t>
            </w:r>
          </w:p>
          <w:p w14:paraId="3C682CFA" w14:textId="77777777" w:rsidR="00695846" w:rsidRPr="00695846" w:rsidRDefault="00695846" w:rsidP="00695846">
            <w:pPr>
              <w:numPr>
                <w:ilvl w:val="0"/>
                <w:numId w:val="10"/>
              </w:numPr>
              <w:shd w:val="clear" w:color="auto" w:fill="F4F4F4"/>
              <w:rPr>
                <w:rFonts w:ascii="Verdana" w:eastAsia="Times New Roman" w:hAnsi="Verdana" w:cs="Arial"/>
                <w:color w:val="000000"/>
                <w:sz w:val="20"/>
                <w:szCs w:val="20"/>
                <w:lang w:eastAsia="en-GB"/>
              </w:rPr>
            </w:pPr>
            <w:r w:rsidRPr="00695846">
              <w:rPr>
                <w:rFonts w:ascii="Arial" w:eastAsia="Times New Roman" w:hAnsi="Arial" w:cs="Arial"/>
                <w:color w:val="000000"/>
                <w:bdr w:val="none" w:sz="0" w:space="0" w:color="auto" w:frame="1"/>
                <w:lang w:eastAsia="en-GB"/>
              </w:rPr>
              <w:t>Identify significant flaws or gaps in existing knowledge</w:t>
            </w:r>
          </w:p>
          <w:p w14:paraId="0392585A" w14:textId="77777777" w:rsidR="00695846" w:rsidRPr="00695846" w:rsidRDefault="00695846" w:rsidP="00695846">
            <w:pPr>
              <w:numPr>
                <w:ilvl w:val="0"/>
                <w:numId w:val="10"/>
              </w:numPr>
              <w:shd w:val="clear" w:color="auto" w:fill="F4F4F4"/>
              <w:rPr>
                <w:rFonts w:ascii="Verdana" w:eastAsia="Times New Roman" w:hAnsi="Verdana" w:cs="Arial"/>
                <w:color w:val="000000"/>
                <w:sz w:val="20"/>
                <w:szCs w:val="20"/>
                <w:lang w:eastAsia="en-GB"/>
              </w:rPr>
            </w:pPr>
            <w:r w:rsidRPr="00695846">
              <w:rPr>
                <w:rFonts w:ascii="Arial" w:eastAsia="Times New Roman" w:hAnsi="Arial" w:cs="Arial"/>
                <w:color w:val="000000"/>
                <w:bdr w:val="none" w:sz="0" w:space="0" w:color="auto" w:frame="1"/>
                <w:lang w:eastAsia="en-GB"/>
              </w:rPr>
              <w:t>Outline areas for future study</w:t>
            </w:r>
          </w:p>
          <w:p w14:paraId="20542CE5" w14:textId="77777777" w:rsidR="00695846" w:rsidRPr="00695846" w:rsidRDefault="00695846" w:rsidP="00695846">
            <w:pPr>
              <w:shd w:val="clear" w:color="auto" w:fill="F4F4F4"/>
              <w:spacing w:line="230" w:lineRule="atLeast"/>
              <w:rPr>
                <w:rFonts w:ascii="Verdana" w:eastAsia="Times New Roman" w:hAnsi="Verdana" w:cs="Times New Roman"/>
                <w:color w:val="000000"/>
                <w:sz w:val="20"/>
                <w:szCs w:val="20"/>
                <w:lang w:eastAsia="en-GB"/>
              </w:rPr>
            </w:pPr>
            <w:r w:rsidRPr="00695846">
              <w:rPr>
                <w:rFonts w:ascii="Arial" w:eastAsia="Times New Roman" w:hAnsi="Arial" w:cs="Arial"/>
                <w:b/>
                <w:bCs/>
                <w:color w:val="000000"/>
                <w:bdr w:val="none" w:sz="0" w:space="0" w:color="auto" w:frame="1"/>
                <w:lang w:eastAsia="en-GB"/>
              </w:rPr>
              <w:t> </w:t>
            </w:r>
          </w:p>
          <w:p w14:paraId="584B0982" w14:textId="77777777" w:rsidR="00695846" w:rsidRPr="00695846" w:rsidRDefault="00695846" w:rsidP="00695846">
            <w:pPr>
              <w:shd w:val="clear" w:color="auto" w:fill="F4F4F4"/>
              <w:spacing w:line="230" w:lineRule="atLeast"/>
              <w:rPr>
                <w:rFonts w:ascii="Verdana" w:eastAsia="Times New Roman" w:hAnsi="Verdana" w:cs="Times New Roman"/>
                <w:color w:val="000000"/>
                <w:sz w:val="20"/>
                <w:szCs w:val="20"/>
                <w:lang w:eastAsia="en-GB"/>
              </w:rPr>
            </w:pPr>
            <w:r w:rsidRPr="00695846">
              <w:rPr>
                <w:rFonts w:ascii="Arial" w:eastAsia="Times New Roman" w:hAnsi="Arial" w:cs="Arial"/>
                <w:b/>
                <w:bCs/>
                <w:color w:val="000000"/>
                <w:bdr w:val="none" w:sz="0" w:space="0" w:color="auto" w:frame="1"/>
                <w:lang w:eastAsia="en-GB"/>
              </w:rPr>
              <w:t>Format:</w:t>
            </w:r>
          </w:p>
          <w:p w14:paraId="51B8A288" w14:textId="77777777" w:rsidR="00695846" w:rsidRPr="00695846" w:rsidRDefault="00695846" w:rsidP="00695846">
            <w:pPr>
              <w:shd w:val="clear" w:color="auto" w:fill="F4F4F4"/>
              <w:spacing w:line="230" w:lineRule="atLeast"/>
              <w:rPr>
                <w:rFonts w:ascii="Verdana" w:eastAsia="Times New Roman" w:hAnsi="Verdana" w:cs="Times New Roman"/>
                <w:color w:val="000000"/>
                <w:sz w:val="20"/>
                <w:szCs w:val="20"/>
                <w:lang w:eastAsia="en-GB"/>
              </w:rPr>
            </w:pPr>
            <w:r w:rsidRPr="00695846">
              <w:rPr>
                <w:rFonts w:ascii="Arial" w:eastAsia="Times New Roman" w:hAnsi="Arial" w:cs="Arial"/>
                <w:color w:val="000000"/>
                <w:bdr w:val="none" w:sz="0" w:space="0" w:color="auto" w:frame="1"/>
                <w:lang w:eastAsia="en-GB"/>
              </w:rPr>
              <w:t>You will need to structure your report to the format of an academic assignment. You will need to include the following sections: Introduction, Section 1 (should include sub-headings), Section 2 (should include sub-headings), Conclusion and Reference List. The word count includes everything in the main body of the text from the Introduction to the Conclusion. Use font size 12-14 in a plain font (Arial, Verdana for example). Left justify all text margins and use 1.5 line spacing.</w:t>
            </w:r>
          </w:p>
          <w:p w14:paraId="3340213C" w14:textId="77777777" w:rsidR="00695846" w:rsidRPr="00695846" w:rsidRDefault="00695846" w:rsidP="00695846">
            <w:pPr>
              <w:shd w:val="clear" w:color="auto" w:fill="F4F4F4"/>
              <w:spacing w:line="230" w:lineRule="atLeast"/>
              <w:rPr>
                <w:rFonts w:ascii="Verdana" w:eastAsia="Times New Roman" w:hAnsi="Verdana" w:cs="Times New Roman"/>
                <w:color w:val="000000"/>
                <w:sz w:val="20"/>
                <w:szCs w:val="20"/>
                <w:lang w:eastAsia="en-GB"/>
              </w:rPr>
            </w:pPr>
            <w:r w:rsidRPr="00695846">
              <w:rPr>
                <w:rFonts w:ascii="Arial" w:eastAsia="Times New Roman" w:hAnsi="Arial" w:cs="Arial"/>
                <w:color w:val="000000"/>
                <w:bdr w:val="none" w:sz="0" w:space="0" w:color="auto" w:frame="1"/>
                <w:lang w:eastAsia="en-GB"/>
              </w:rPr>
              <w:t> </w:t>
            </w:r>
          </w:p>
          <w:p w14:paraId="3E47CEDE" w14:textId="77777777" w:rsidR="00695846" w:rsidRPr="00695846" w:rsidRDefault="00695846" w:rsidP="00695846">
            <w:pPr>
              <w:shd w:val="clear" w:color="auto" w:fill="F4F4F4"/>
              <w:spacing w:line="230" w:lineRule="atLeast"/>
              <w:rPr>
                <w:rFonts w:ascii="Verdana" w:eastAsia="Times New Roman" w:hAnsi="Verdana" w:cs="Times New Roman"/>
                <w:color w:val="000000"/>
                <w:sz w:val="20"/>
                <w:szCs w:val="20"/>
                <w:lang w:eastAsia="en-GB"/>
              </w:rPr>
            </w:pPr>
            <w:r w:rsidRPr="00695846">
              <w:rPr>
                <w:rFonts w:ascii="Arial" w:eastAsia="Times New Roman" w:hAnsi="Arial" w:cs="Arial"/>
                <w:b/>
                <w:bCs/>
                <w:color w:val="000000"/>
                <w:bdr w:val="none" w:sz="0" w:space="0" w:color="auto" w:frame="1"/>
                <w:lang w:eastAsia="en-GB"/>
              </w:rPr>
              <w:t>References:</w:t>
            </w:r>
          </w:p>
          <w:p w14:paraId="63D7ECD8" w14:textId="77777777" w:rsidR="00695846" w:rsidRPr="00695846" w:rsidRDefault="00695846" w:rsidP="00695846">
            <w:pPr>
              <w:shd w:val="clear" w:color="auto" w:fill="F4F4F4"/>
              <w:spacing w:line="230" w:lineRule="atLeast"/>
              <w:rPr>
                <w:rFonts w:ascii="Verdana" w:eastAsia="Times New Roman" w:hAnsi="Verdana" w:cs="Times New Roman"/>
                <w:color w:val="000000"/>
                <w:sz w:val="20"/>
                <w:szCs w:val="20"/>
                <w:lang w:eastAsia="en-GB"/>
              </w:rPr>
            </w:pPr>
            <w:r w:rsidRPr="00695846">
              <w:rPr>
                <w:rFonts w:ascii="Arial" w:eastAsia="Times New Roman" w:hAnsi="Arial" w:cs="Arial"/>
                <w:color w:val="000000"/>
                <w:bdr w:val="none" w:sz="0" w:space="0" w:color="auto" w:frame="1"/>
                <w:lang w:eastAsia="en-GB"/>
              </w:rPr>
              <w:t>A reference list of all sources of information must be provided. References used in the assessment must be referenced according to the Harvard System. Please see the guide on referencing for assistance </w:t>
            </w:r>
            <w:hyperlink r:id="rId12" w:history="1">
              <w:r w:rsidRPr="00695846">
                <w:rPr>
                  <w:rFonts w:ascii="Times New Roman" w:eastAsia="Times New Roman" w:hAnsi="Times New Roman" w:cs="Times New Roman"/>
                  <w:color w:val="0000FF"/>
                  <w:u w:val="single"/>
                  <w:bdr w:val="none" w:sz="0" w:space="0" w:color="auto" w:frame="1"/>
                  <w:lang w:eastAsia="en-GB"/>
                </w:rPr>
                <w:t>https://my.cumbria.ac.uk/Student-Life/Learning/Skills-Cumbria/Referencing-and-Avoiding-Plagiarism/</w:t>
              </w:r>
            </w:hyperlink>
          </w:p>
          <w:p w14:paraId="6DA5FE45" w14:textId="77777777" w:rsidR="00695846" w:rsidRPr="00695846" w:rsidRDefault="00695846" w:rsidP="00695846">
            <w:pPr>
              <w:shd w:val="clear" w:color="auto" w:fill="F4F4F4"/>
              <w:rPr>
                <w:rFonts w:ascii="Verdana" w:eastAsia="Times New Roman" w:hAnsi="Verdana" w:cs="Times New Roman"/>
                <w:color w:val="000000"/>
                <w:sz w:val="24"/>
                <w:szCs w:val="24"/>
                <w:lang w:eastAsia="en-GB"/>
              </w:rPr>
            </w:pPr>
            <w:r w:rsidRPr="00695846">
              <w:rPr>
                <w:rFonts w:ascii="Arial" w:eastAsia="Times New Roman" w:hAnsi="Arial" w:cs="Arial"/>
                <w:color w:val="000000"/>
                <w:bdr w:val="none" w:sz="0" w:space="0" w:color="auto" w:frame="1"/>
                <w:lang w:eastAsia="en-GB"/>
              </w:rPr>
              <w:t> </w:t>
            </w:r>
          </w:p>
          <w:p w14:paraId="14189B2C" w14:textId="77777777" w:rsidR="00695846" w:rsidRPr="00695846" w:rsidRDefault="00695846" w:rsidP="00695846">
            <w:pPr>
              <w:shd w:val="clear" w:color="auto" w:fill="F4F4F4"/>
              <w:spacing w:line="276" w:lineRule="atLeast"/>
              <w:rPr>
                <w:rFonts w:ascii="Times New Roman" w:eastAsia="Times New Roman" w:hAnsi="Times New Roman" w:cs="Times New Roman"/>
                <w:color w:val="000000"/>
                <w:sz w:val="24"/>
                <w:szCs w:val="24"/>
                <w:lang w:eastAsia="en-GB"/>
              </w:rPr>
            </w:pPr>
            <w:r w:rsidRPr="00695846">
              <w:rPr>
                <w:rFonts w:ascii="Arial" w:eastAsia="Times New Roman" w:hAnsi="Arial" w:cs="Arial"/>
                <w:b/>
                <w:bCs/>
                <w:color w:val="000000"/>
                <w:bdr w:val="none" w:sz="0" w:space="0" w:color="auto" w:frame="1"/>
                <w:lang w:eastAsia="en-GB"/>
              </w:rPr>
              <w:t>Learning Outcomes:</w:t>
            </w:r>
          </w:p>
          <w:p w14:paraId="0F05B570" w14:textId="77777777" w:rsidR="00695846" w:rsidRPr="00695846" w:rsidRDefault="00695846" w:rsidP="00695846">
            <w:pPr>
              <w:shd w:val="clear" w:color="auto" w:fill="F4F4F4"/>
              <w:spacing w:line="230" w:lineRule="atLeast"/>
              <w:rPr>
                <w:rFonts w:ascii="Verdana" w:eastAsia="Times New Roman" w:hAnsi="Verdana" w:cs="Times New Roman"/>
                <w:color w:val="000000"/>
                <w:sz w:val="20"/>
                <w:szCs w:val="20"/>
                <w:lang w:eastAsia="en-GB"/>
              </w:rPr>
            </w:pPr>
            <w:r w:rsidRPr="00695846">
              <w:rPr>
                <w:rFonts w:ascii="Arial" w:eastAsia="Times New Roman" w:hAnsi="Arial" w:cs="Arial"/>
                <w:color w:val="000000"/>
                <w:bdr w:val="none" w:sz="0" w:space="0" w:color="auto" w:frame="1"/>
                <w:lang w:eastAsia="en-GB"/>
              </w:rPr>
              <w:t>The following module learning outcomes are being assessed within this assessment:</w:t>
            </w:r>
          </w:p>
          <w:p w14:paraId="690E43FB" w14:textId="77777777" w:rsidR="00695846" w:rsidRPr="00695846" w:rsidRDefault="00695846" w:rsidP="00695846">
            <w:pPr>
              <w:shd w:val="clear" w:color="auto" w:fill="F4F4F4"/>
              <w:spacing w:line="230" w:lineRule="atLeast"/>
              <w:rPr>
                <w:rFonts w:ascii="Verdana" w:eastAsia="Times New Roman" w:hAnsi="Verdana" w:cs="Times New Roman"/>
                <w:color w:val="0070C0"/>
                <w:sz w:val="20"/>
                <w:szCs w:val="20"/>
                <w:lang w:eastAsia="en-GB"/>
              </w:rPr>
            </w:pPr>
            <w:r w:rsidRPr="00695846">
              <w:rPr>
                <w:rFonts w:ascii="Arial" w:eastAsia="Times New Roman" w:hAnsi="Arial" w:cs="Arial"/>
                <w:bdr w:val="none" w:sz="0" w:space="0" w:color="auto" w:frame="1"/>
                <w:lang w:eastAsia="en-GB"/>
              </w:rPr>
              <w:t>2.         Apply subject-specific knowledge to the management of such populations</w:t>
            </w:r>
          </w:p>
          <w:p w14:paraId="6352DA29" w14:textId="77777777" w:rsidR="00695846" w:rsidRPr="00695846" w:rsidRDefault="00695846" w:rsidP="00695846">
            <w:pPr>
              <w:shd w:val="clear" w:color="auto" w:fill="F4F4F4"/>
              <w:spacing w:line="230" w:lineRule="atLeast"/>
              <w:rPr>
                <w:rFonts w:ascii="Verdana" w:eastAsia="Times New Roman" w:hAnsi="Verdana" w:cs="Times New Roman"/>
                <w:color w:val="0070C0"/>
                <w:sz w:val="20"/>
                <w:szCs w:val="20"/>
                <w:lang w:eastAsia="en-GB"/>
              </w:rPr>
            </w:pPr>
            <w:r w:rsidRPr="00695846">
              <w:rPr>
                <w:rFonts w:ascii="Arial" w:eastAsia="Times New Roman" w:hAnsi="Arial" w:cs="Arial"/>
                <w:bdr w:val="none" w:sz="0" w:space="0" w:color="auto" w:frame="1"/>
                <w:lang w:eastAsia="en-GB"/>
              </w:rPr>
              <w:t>4.         Show a critical understanding of the major topics affecting British Wildlife</w:t>
            </w:r>
          </w:p>
          <w:p w14:paraId="7C8838E6" w14:textId="77777777" w:rsidR="00695846" w:rsidRPr="00695846" w:rsidRDefault="00695846" w:rsidP="00695846">
            <w:pPr>
              <w:shd w:val="clear" w:color="auto" w:fill="F4F4F4"/>
              <w:spacing w:line="276" w:lineRule="atLeast"/>
              <w:rPr>
                <w:rFonts w:ascii="Times New Roman" w:eastAsia="Times New Roman" w:hAnsi="Times New Roman" w:cs="Times New Roman"/>
                <w:color w:val="000000"/>
                <w:sz w:val="24"/>
                <w:szCs w:val="24"/>
                <w:lang w:eastAsia="en-GB"/>
              </w:rPr>
            </w:pPr>
            <w:r w:rsidRPr="00695846">
              <w:rPr>
                <w:rFonts w:ascii="Arial" w:eastAsia="Times New Roman" w:hAnsi="Arial" w:cs="Arial"/>
                <w:b/>
                <w:bCs/>
                <w:color w:val="000000"/>
                <w:bdr w:val="none" w:sz="0" w:space="0" w:color="auto" w:frame="1"/>
                <w:lang w:eastAsia="en-GB"/>
              </w:rPr>
              <w:t> </w:t>
            </w:r>
          </w:p>
          <w:p w14:paraId="10FBBFE0" w14:textId="77777777" w:rsidR="00695846" w:rsidRPr="00695846" w:rsidRDefault="00695846" w:rsidP="00695846">
            <w:pPr>
              <w:shd w:val="clear" w:color="auto" w:fill="F4F4F4"/>
              <w:spacing w:line="276" w:lineRule="atLeast"/>
              <w:rPr>
                <w:rFonts w:ascii="Times New Roman" w:eastAsia="Times New Roman" w:hAnsi="Times New Roman" w:cs="Times New Roman"/>
                <w:color w:val="000000"/>
                <w:sz w:val="24"/>
                <w:szCs w:val="24"/>
                <w:lang w:eastAsia="en-GB"/>
              </w:rPr>
            </w:pPr>
            <w:r w:rsidRPr="00695846">
              <w:rPr>
                <w:rFonts w:ascii="Arial" w:eastAsia="Times New Roman" w:hAnsi="Arial" w:cs="Arial"/>
                <w:b/>
                <w:bCs/>
                <w:color w:val="000000"/>
                <w:bdr w:val="none" w:sz="0" w:space="0" w:color="auto" w:frame="1"/>
                <w:lang w:eastAsia="en-GB"/>
              </w:rPr>
              <w:t>Marking Criteria and Distribution:</w:t>
            </w:r>
          </w:p>
          <w:p w14:paraId="24FCB2A4" w14:textId="77777777" w:rsidR="00695846" w:rsidRPr="00695846" w:rsidRDefault="00695846" w:rsidP="00695846">
            <w:pPr>
              <w:shd w:val="clear" w:color="auto" w:fill="F4F4F4"/>
              <w:spacing w:line="230" w:lineRule="atLeast"/>
              <w:rPr>
                <w:rFonts w:ascii="Verdana" w:eastAsia="Times New Roman" w:hAnsi="Verdana" w:cs="Times New Roman"/>
                <w:color w:val="000000"/>
                <w:sz w:val="20"/>
                <w:szCs w:val="20"/>
                <w:lang w:eastAsia="en-GB"/>
              </w:rPr>
            </w:pPr>
            <w:r w:rsidRPr="00695846">
              <w:rPr>
                <w:rFonts w:ascii="Arial" w:eastAsia="Times New Roman" w:hAnsi="Arial" w:cs="Arial"/>
                <w:color w:val="000000"/>
                <w:bdr w:val="none" w:sz="0" w:space="0" w:color="auto" w:frame="1"/>
                <w:lang w:eastAsia="en-GB"/>
              </w:rPr>
              <w:t>This assessment will be marked anonymously. It is </w:t>
            </w:r>
            <w:r w:rsidRPr="00695846">
              <w:rPr>
                <w:rFonts w:ascii="inherit" w:eastAsia="Times New Roman" w:hAnsi="inherit" w:cs="Arial"/>
                <w:b/>
                <w:bCs/>
                <w:color w:val="000000"/>
                <w:bdr w:val="none" w:sz="0" w:space="0" w:color="auto" w:frame="1"/>
                <w:lang w:eastAsia="en-GB"/>
              </w:rPr>
              <w:t>ESSENTIAL</w:t>
            </w:r>
            <w:r w:rsidRPr="00695846">
              <w:rPr>
                <w:rFonts w:ascii="Arial" w:eastAsia="Times New Roman" w:hAnsi="Arial" w:cs="Arial"/>
                <w:color w:val="000000"/>
                <w:bdr w:val="none" w:sz="0" w:space="0" w:color="auto" w:frame="1"/>
                <w:lang w:eastAsia="en-GB"/>
              </w:rPr>
              <w:t> to refer to the marking rubric to help you with this work. It will be marked against this. You may wish to familiarise yourself with the generic grade descriptors for L5 which give you a greater understanding of the benchmarks required for the second year of your degree – </w:t>
            </w:r>
            <w:hyperlink r:id="rId13" w:history="1">
              <w:r w:rsidRPr="00695846">
                <w:rPr>
                  <w:rFonts w:ascii="Times New Roman" w:eastAsia="Times New Roman" w:hAnsi="Times New Roman" w:cs="Times New Roman"/>
                  <w:color w:val="0000FF"/>
                  <w:u w:val="single"/>
                  <w:bdr w:val="none" w:sz="0" w:space="0" w:color="auto" w:frame="1"/>
                  <w:lang w:eastAsia="en-GB"/>
                </w:rPr>
                <w:t>these can be found here within the academic regulations</w:t>
              </w:r>
            </w:hyperlink>
          </w:p>
          <w:p w14:paraId="0D5E153F" w14:textId="77777777" w:rsidR="00695846" w:rsidRPr="00695846" w:rsidRDefault="00695846" w:rsidP="00695846">
            <w:pPr>
              <w:shd w:val="clear" w:color="auto" w:fill="F4F4F4"/>
              <w:spacing w:line="230" w:lineRule="atLeast"/>
              <w:rPr>
                <w:rFonts w:ascii="Verdana" w:eastAsia="Times New Roman" w:hAnsi="Verdana" w:cs="Times New Roman"/>
                <w:color w:val="000000"/>
                <w:sz w:val="20"/>
                <w:szCs w:val="20"/>
                <w:lang w:eastAsia="en-GB"/>
              </w:rPr>
            </w:pPr>
            <w:r w:rsidRPr="00695846">
              <w:rPr>
                <w:rFonts w:ascii="Arial" w:eastAsia="Times New Roman" w:hAnsi="Arial" w:cs="Arial"/>
                <w:color w:val="000000"/>
                <w:bdr w:val="none" w:sz="0" w:space="0" w:color="auto" w:frame="1"/>
                <w:lang w:eastAsia="en-GB"/>
              </w:rPr>
              <w:t> </w:t>
            </w:r>
          </w:p>
          <w:tbl>
            <w:tblPr>
              <w:tblW w:w="14355" w:type="dxa"/>
              <w:tblBorders>
                <w:top w:val="outset" w:sz="6" w:space="0" w:color="auto"/>
                <w:left w:val="outset" w:sz="6" w:space="0" w:color="auto"/>
                <w:bottom w:val="outset" w:sz="6" w:space="0" w:color="auto"/>
                <w:right w:val="outset" w:sz="6" w:space="0" w:color="auto"/>
              </w:tblBorders>
              <w:shd w:val="clear" w:color="auto" w:fill="F4F4F4"/>
              <w:tblCellMar>
                <w:left w:w="0" w:type="dxa"/>
                <w:right w:w="0" w:type="dxa"/>
              </w:tblCellMar>
              <w:tblLook w:val="04A0" w:firstRow="1" w:lastRow="0" w:firstColumn="1" w:lastColumn="0" w:noHBand="0" w:noVBand="1"/>
            </w:tblPr>
            <w:tblGrid>
              <w:gridCol w:w="7182"/>
              <w:gridCol w:w="7173"/>
            </w:tblGrid>
            <w:tr w:rsidR="00695846" w:rsidRPr="00695846" w14:paraId="0CDB32D0" w14:textId="77777777" w:rsidTr="00695846">
              <w:trPr>
                <w:trHeight w:val="268"/>
              </w:trPr>
              <w:tc>
                <w:tcPr>
                  <w:tcW w:w="7174" w:type="dxa"/>
                  <w:tcBorders>
                    <w:top w:val="single" w:sz="8" w:space="0" w:color="000000"/>
                    <w:left w:val="single" w:sz="8" w:space="0" w:color="000000"/>
                    <w:bottom w:val="single" w:sz="8" w:space="0" w:color="000000"/>
                    <w:right w:val="single" w:sz="8" w:space="0" w:color="000000"/>
                  </w:tcBorders>
                  <w:shd w:val="clear" w:color="auto" w:fill="F4F4F4"/>
                  <w:tcMar>
                    <w:top w:w="0" w:type="dxa"/>
                    <w:left w:w="108" w:type="dxa"/>
                    <w:bottom w:w="0" w:type="dxa"/>
                    <w:right w:w="108" w:type="dxa"/>
                  </w:tcMar>
                  <w:hideMark/>
                </w:tcPr>
                <w:p w14:paraId="6D61D94A" w14:textId="77777777" w:rsidR="00695846" w:rsidRPr="00695846" w:rsidRDefault="00695846" w:rsidP="00695846">
                  <w:pPr>
                    <w:spacing w:after="0" w:line="230" w:lineRule="atLeast"/>
                    <w:rPr>
                      <w:rFonts w:ascii="Verdana" w:eastAsia="Times New Roman" w:hAnsi="Verdana" w:cs="Arial"/>
                      <w:color w:val="000000"/>
                      <w:sz w:val="20"/>
                      <w:szCs w:val="20"/>
                      <w:lang w:eastAsia="en-GB"/>
                    </w:rPr>
                  </w:pPr>
                  <w:r w:rsidRPr="00695846">
                    <w:rPr>
                      <w:rFonts w:ascii="Arial" w:eastAsia="Times New Roman" w:hAnsi="Arial" w:cs="Arial"/>
                      <w:color w:val="000000"/>
                      <w:bdr w:val="none" w:sz="0" w:space="0" w:color="auto" w:frame="1"/>
                      <w:lang w:eastAsia="en-GB"/>
                    </w:rPr>
                    <w:t>Introduction</w:t>
                  </w:r>
                </w:p>
              </w:tc>
              <w:tc>
                <w:tcPr>
                  <w:tcW w:w="7166" w:type="dxa"/>
                  <w:tcBorders>
                    <w:top w:val="single" w:sz="8" w:space="0" w:color="auto"/>
                    <w:left w:val="nil"/>
                    <w:bottom w:val="single" w:sz="8" w:space="0" w:color="auto"/>
                    <w:right w:val="single" w:sz="8" w:space="0" w:color="auto"/>
                  </w:tcBorders>
                  <w:shd w:val="clear" w:color="auto" w:fill="F4F4F4"/>
                  <w:tcMar>
                    <w:top w:w="0" w:type="dxa"/>
                    <w:left w:w="108" w:type="dxa"/>
                    <w:bottom w:w="0" w:type="dxa"/>
                    <w:right w:w="108" w:type="dxa"/>
                  </w:tcMar>
                  <w:hideMark/>
                </w:tcPr>
                <w:p w14:paraId="5DD9F00E" w14:textId="77777777" w:rsidR="00695846" w:rsidRPr="00695846" w:rsidRDefault="00695846" w:rsidP="00695846">
                  <w:pPr>
                    <w:spacing w:after="0" w:line="230" w:lineRule="atLeast"/>
                    <w:rPr>
                      <w:rFonts w:ascii="Verdana" w:eastAsia="Times New Roman" w:hAnsi="Verdana" w:cs="Arial"/>
                      <w:color w:val="000000"/>
                      <w:sz w:val="20"/>
                      <w:szCs w:val="20"/>
                      <w:lang w:eastAsia="en-GB"/>
                    </w:rPr>
                  </w:pPr>
                  <w:r w:rsidRPr="00695846">
                    <w:rPr>
                      <w:rFonts w:ascii="Arial" w:eastAsia="Times New Roman" w:hAnsi="Arial" w:cs="Arial"/>
                      <w:color w:val="000000"/>
                      <w:bdr w:val="none" w:sz="0" w:space="0" w:color="auto" w:frame="1"/>
                      <w:lang w:eastAsia="en-GB"/>
                    </w:rPr>
                    <w:t>5%</w:t>
                  </w:r>
                </w:p>
              </w:tc>
            </w:tr>
            <w:tr w:rsidR="00695846" w:rsidRPr="00695846" w14:paraId="6A477D37" w14:textId="77777777" w:rsidTr="00695846">
              <w:trPr>
                <w:trHeight w:val="283"/>
              </w:trPr>
              <w:tc>
                <w:tcPr>
                  <w:tcW w:w="7174"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5039145A" w14:textId="77777777" w:rsidR="00695846" w:rsidRPr="00695846" w:rsidRDefault="00695846" w:rsidP="00695846">
                  <w:pPr>
                    <w:spacing w:after="0" w:line="230" w:lineRule="atLeast"/>
                    <w:rPr>
                      <w:rFonts w:ascii="Verdana" w:eastAsia="Times New Roman" w:hAnsi="Verdana" w:cs="Arial"/>
                      <w:color w:val="000000"/>
                      <w:sz w:val="20"/>
                      <w:szCs w:val="20"/>
                      <w:lang w:eastAsia="en-GB"/>
                    </w:rPr>
                  </w:pPr>
                  <w:r w:rsidRPr="00695846">
                    <w:rPr>
                      <w:rFonts w:ascii="Arial" w:eastAsia="Times New Roman" w:hAnsi="Arial" w:cs="Arial"/>
                      <w:color w:val="000000"/>
                      <w:bdr w:val="none" w:sz="0" w:space="0" w:color="auto" w:frame="1"/>
                      <w:lang w:eastAsia="en-GB"/>
                    </w:rPr>
                    <w:t>Section 1 Knowledge and Understanding</w:t>
                  </w:r>
                </w:p>
              </w:tc>
              <w:tc>
                <w:tcPr>
                  <w:tcW w:w="7166"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38CEA2C7" w14:textId="77777777" w:rsidR="00695846" w:rsidRPr="00695846" w:rsidRDefault="00695846" w:rsidP="00695846">
                  <w:pPr>
                    <w:spacing w:after="0" w:line="230" w:lineRule="atLeast"/>
                    <w:rPr>
                      <w:rFonts w:ascii="Verdana" w:eastAsia="Times New Roman" w:hAnsi="Verdana" w:cs="Arial"/>
                      <w:color w:val="000000"/>
                      <w:sz w:val="20"/>
                      <w:szCs w:val="20"/>
                      <w:lang w:eastAsia="en-GB"/>
                    </w:rPr>
                  </w:pPr>
                  <w:r w:rsidRPr="00695846">
                    <w:rPr>
                      <w:rFonts w:ascii="Arial" w:eastAsia="Times New Roman" w:hAnsi="Arial" w:cs="Arial"/>
                      <w:color w:val="000000"/>
                      <w:bdr w:val="none" w:sz="0" w:space="0" w:color="auto" w:frame="1"/>
                      <w:lang w:eastAsia="en-GB"/>
                    </w:rPr>
                    <w:t>15%</w:t>
                  </w:r>
                </w:p>
              </w:tc>
            </w:tr>
            <w:tr w:rsidR="00695846" w:rsidRPr="00695846" w14:paraId="67EA2222" w14:textId="77777777" w:rsidTr="00695846">
              <w:trPr>
                <w:trHeight w:val="283"/>
              </w:trPr>
              <w:tc>
                <w:tcPr>
                  <w:tcW w:w="7174"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539B876A" w14:textId="77777777" w:rsidR="00695846" w:rsidRPr="00695846" w:rsidRDefault="00695846" w:rsidP="00695846">
                  <w:pPr>
                    <w:spacing w:after="0" w:line="230" w:lineRule="atLeast"/>
                    <w:rPr>
                      <w:rFonts w:ascii="Verdana" w:eastAsia="Times New Roman" w:hAnsi="Verdana" w:cs="Arial"/>
                      <w:color w:val="000000"/>
                      <w:sz w:val="20"/>
                      <w:szCs w:val="20"/>
                      <w:lang w:eastAsia="en-GB"/>
                    </w:rPr>
                  </w:pPr>
                  <w:r w:rsidRPr="00695846">
                    <w:rPr>
                      <w:rFonts w:ascii="Arial" w:eastAsia="Times New Roman" w:hAnsi="Arial" w:cs="Arial"/>
                      <w:color w:val="000000"/>
                      <w:bdr w:val="none" w:sz="0" w:space="0" w:color="auto" w:frame="1"/>
                      <w:lang w:eastAsia="en-GB"/>
                    </w:rPr>
                    <w:t>Section 1 Analysis and Evaluation</w:t>
                  </w:r>
                </w:p>
              </w:tc>
              <w:tc>
                <w:tcPr>
                  <w:tcW w:w="7166"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10A6BE95" w14:textId="77777777" w:rsidR="00695846" w:rsidRPr="00695846" w:rsidRDefault="00695846" w:rsidP="00695846">
                  <w:pPr>
                    <w:spacing w:after="0" w:line="230" w:lineRule="atLeast"/>
                    <w:rPr>
                      <w:rFonts w:ascii="Verdana" w:eastAsia="Times New Roman" w:hAnsi="Verdana" w:cs="Arial"/>
                      <w:color w:val="000000"/>
                      <w:sz w:val="20"/>
                      <w:szCs w:val="20"/>
                      <w:lang w:eastAsia="en-GB"/>
                    </w:rPr>
                  </w:pPr>
                  <w:r w:rsidRPr="00695846">
                    <w:rPr>
                      <w:rFonts w:ascii="Arial" w:eastAsia="Times New Roman" w:hAnsi="Arial" w:cs="Arial"/>
                      <w:color w:val="000000"/>
                      <w:bdr w:val="none" w:sz="0" w:space="0" w:color="auto" w:frame="1"/>
                      <w:lang w:eastAsia="en-GB"/>
                    </w:rPr>
                    <w:t>25%</w:t>
                  </w:r>
                </w:p>
              </w:tc>
            </w:tr>
            <w:tr w:rsidR="00695846" w:rsidRPr="00695846" w14:paraId="3ACF6F30" w14:textId="77777777" w:rsidTr="00695846">
              <w:trPr>
                <w:trHeight w:val="283"/>
              </w:trPr>
              <w:tc>
                <w:tcPr>
                  <w:tcW w:w="7174"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vAlign w:val="center"/>
                  <w:hideMark/>
                </w:tcPr>
                <w:p w14:paraId="1C2C618C" w14:textId="77777777" w:rsidR="00695846" w:rsidRPr="00695846" w:rsidRDefault="00695846" w:rsidP="00695846">
                  <w:pPr>
                    <w:spacing w:after="0" w:line="230" w:lineRule="atLeast"/>
                    <w:rPr>
                      <w:rFonts w:ascii="Verdana" w:eastAsia="Times New Roman" w:hAnsi="Verdana" w:cs="Arial"/>
                      <w:color w:val="000000"/>
                      <w:sz w:val="20"/>
                      <w:szCs w:val="20"/>
                      <w:lang w:eastAsia="en-GB"/>
                    </w:rPr>
                  </w:pPr>
                  <w:r w:rsidRPr="00695846">
                    <w:rPr>
                      <w:rFonts w:ascii="Arial" w:eastAsia="Times New Roman" w:hAnsi="Arial" w:cs="Arial"/>
                      <w:color w:val="000000"/>
                      <w:bdr w:val="none" w:sz="0" w:space="0" w:color="auto" w:frame="1"/>
                      <w:lang w:eastAsia="en-GB"/>
                    </w:rPr>
                    <w:t>Section 2 Knowledge and Understanding</w:t>
                  </w:r>
                </w:p>
              </w:tc>
              <w:tc>
                <w:tcPr>
                  <w:tcW w:w="7166" w:type="dxa"/>
                  <w:tcBorders>
                    <w:top w:val="nil"/>
                    <w:left w:val="nil"/>
                    <w:bottom w:val="single" w:sz="8" w:space="0" w:color="auto"/>
                    <w:right w:val="single" w:sz="8" w:space="0" w:color="auto"/>
                  </w:tcBorders>
                  <w:shd w:val="clear" w:color="auto" w:fill="F4F4F4"/>
                  <w:tcMar>
                    <w:top w:w="0" w:type="dxa"/>
                    <w:left w:w="108" w:type="dxa"/>
                    <w:bottom w:w="0" w:type="dxa"/>
                    <w:right w:w="108" w:type="dxa"/>
                  </w:tcMar>
                  <w:vAlign w:val="center"/>
                  <w:hideMark/>
                </w:tcPr>
                <w:p w14:paraId="6DA7009D" w14:textId="77777777" w:rsidR="00695846" w:rsidRPr="00695846" w:rsidRDefault="00695846" w:rsidP="00695846">
                  <w:pPr>
                    <w:spacing w:after="0" w:line="230" w:lineRule="atLeast"/>
                    <w:rPr>
                      <w:rFonts w:ascii="Verdana" w:eastAsia="Times New Roman" w:hAnsi="Verdana" w:cs="Arial"/>
                      <w:color w:val="000000"/>
                      <w:sz w:val="20"/>
                      <w:szCs w:val="20"/>
                      <w:lang w:eastAsia="en-GB"/>
                    </w:rPr>
                  </w:pPr>
                  <w:r w:rsidRPr="00695846">
                    <w:rPr>
                      <w:rFonts w:ascii="Arial" w:eastAsia="Times New Roman" w:hAnsi="Arial" w:cs="Arial"/>
                      <w:color w:val="000000"/>
                      <w:bdr w:val="none" w:sz="0" w:space="0" w:color="auto" w:frame="1"/>
                      <w:lang w:eastAsia="en-GB"/>
                    </w:rPr>
                    <w:t>15%</w:t>
                  </w:r>
                </w:p>
              </w:tc>
            </w:tr>
            <w:tr w:rsidR="00695846" w:rsidRPr="00695846" w14:paraId="2B05CA7D" w14:textId="77777777" w:rsidTr="00695846">
              <w:trPr>
                <w:trHeight w:val="283"/>
              </w:trPr>
              <w:tc>
                <w:tcPr>
                  <w:tcW w:w="7174"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vAlign w:val="center"/>
                  <w:hideMark/>
                </w:tcPr>
                <w:p w14:paraId="42E94A7F" w14:textId="77777777" w:rsidR="00695846" w:rsidRPr="00695846" w:rsidRDefault="00695846" w:rsidP="00695846">
                  <w:pPr>
                    <w:spacing w:after="0" w:line="230" w:lineRule="atLeast"/>
                    <w:rPr>
                      <w:rFonts w:ascii="Verdana" w:eastAsia="Times New Roman" w:hAnsi="Verdana" w:cs="Arial"/>
                      <w:color w:val="000000"/>
                      <w:sz w:val="20"/>
                      <w:szCs w:val="20"/>
                      <w:lang w:eastAsia="en-GB"/>
                    </w:rPr>
                  </w:pPr>
                  <w:r w:rsidRPr="00695846">
                    <w:rPr>
                      <w:rFonts w:ascii="Arial" w:eastAsia="Times New Roman" w:hAnsi="Arial" w:cs="Arial"/>
                      <w:color w:val="000000"/>
                      <w:bdr w:val="none" w:sz="0" w:space="0" w:color="auto" w:frame="1"/>
                      <w:lang w:eastAsia="en-GB"/>
                    </w:rPr>
                    <w:t>Section 2 Analysis and Evaluation</w:t>
                  </w:r>
                </w:p>
              </w:tc>
              <w:tc>
                <w:tcPr>
                  <w:tcW w:w="7166" w:type="dxa"/>
                  <w:tcBorders>
                    <w:top w:val="nil"/>
                    <w:left w:val="nil"/>
                    <w:bottom w:val="single" w:sz="8" w:space="0" w:color="auto"/>
                    <w:right w:val="single" w:sz="8" w:space="0" w:color="auto"/>
                  </w:tcBorders>
                  <w:shd w:val="clear" w:color="auto" w:fill="F4F4F4"/>
                  <w:tcMar>
                    <w:top w:w="0" w:type="dxa"/>
                    <w:left w:w="108" w:type="dxa"/>
                    <w:bottom w:w="0" w:type="dxa"/>
                    <w:right w:w="108" w:type="dxa"/>
                  </w:tcMar>
                  <w:vAlign w:val="center"/>
                  <w:hideMark/>
                </w:tcPr>
                <w:p w14:paraId="0ADBBD9C" w14:textId="77777777" w:rsidR="00695846" w:rsidRPr="00695846" w:rsidRDefault="00695846" w:rsidP="00695846">
                  <w:pPr>
                    <w:spacing w:after="0" w:line="230" w:lineRule="atLeast"/>
                    <w:rPr>
                      <w:rFonts w:ascii="Verdana" w:eastAsia="Times New Roman" w:hAnsi="Verdana" w:cs="Arial"/>
                      <w:color w:val="000000"/>
                      <w:sz w:val="20"/>
                      <w:szCs w:val="20"/>
                      <w:lang w:eastAsia="en-GB"/>
                    </w:rPr>
                  </w:pPr>
                  <w:r w:rsidRPr="00695846">
                    <w:rPr>
                      <w:rFonts w:ascii="Arial" w:eastAsia="Times New Roman" w:hAnsi="Arial" w:cs="Arial"/>
                      <w:color w:val="000000"/>
                      <w:bdr w:val="none" w:sz="0" w:space="0" w:color="auto" w:frame="1"/>
                      <w:lang w:eastAsia="en-GB"/>
                    </w:rPr>
                    <w:t>25%</w:t>
                  </w:r>
                </w:p>
              </w:tc>
            </w:tr>
            <w:tr w:rsidR="00695846" w:rsidRPr="00695846" w14:paraId="22716170" w14:textId="77777777" w:rsidTr="00695846">
              <w:trPr>
                <w:trHeight w:val="268"/>
              </w:trPr>
              <w:tc>
                <w:tcPr>
                  <w:tcW w:w="7174"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1835D576" w14:textId="77777777" w:rsidR="00695846" w:rsidRPr="00695846" w:rsidRDefault="00695846" w:rsidP="00695846">
                  <w:pPr>
                    <w:spacing w:after="0" w:line="230" w:lineRule="atLeast"/>
                    <w:rPr>
                      <w:rFonts w:ascii="Verdana" w:eastAsia="Times New Roman" w:hAnsi="Verdana" w:cs="Arial"/>
                      <w:color w:val="000000"/>
                      <w:sz w:val="20"/>
                      <w:szCs w:val="20"/>
                      <w:lang w:eastAsia="en-GB"/>
                    </w:rPr>
                  </w:pPr>
                  <w:r w:rsidRPr="00695846">
                    <w:rPr>
                      <w:rFonts w:ascii="Arial" w:eastAsia="Times New Roman" w:hAnsi="Arial" w:cs="Arial"/>
                      <w:color w:val="000000"/>
                      <w:bdr w:val="none" w:sz="0" w:space="0" w:color="auto" w:frame="1"/>
                      <w:lang w:eastAsia="en-GB"/>
                    </w:rPr>
                    <w:lastRenderedPageBreak/>
                    <w:t>Conclusion</w:t>
                  </w:r>
                </w:p>
              </w:tc>
              <w:tc>
                <w:tcPr>
                  <w:tcW w:w="7166"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644ABE3F" w14:textId="77777777" w:rsidR="00695846" w:rsidRPr="00695846" w:rsidRDefault="00695846" w:rsidP="00695846">
                  <w:pPr>
                    <w:spacing w:after="0" w:line="230" w:lineRule="atLeast"/>
                    <w:rPr>
                      <w:rFonts w:ascii="Verdana" w:eastAsia="Times New Roman" w:hAnsi="Verdana" w:cs="Arial"/>
                      <w:color w:val="000000"/>
                      <w:sz w:val="20"/>
                      <w:szCs w:val="20"/>
                      <w:lang w:eastAsia="en-GB"/>
                    </w:rPr>
                  </w:pPr>
                  <w:r w:rsidRPr="00695846">
                    <w:rPr>
                      <w:rFonts w:ascii="Arial" w:eastAsia="Times New Roman" w:hAnsi="Arial" w:cs="Arial"/>
                      <w:color w:val="000000"/>
                      <w:bdr w:val="none" w:sz="0" w:space="0" w:color="auto" w:frame="1"/>
                      <w:lang w:eastAsia="en-GB"/>
                    </w:rPr>
                    <w:t>5%</w:t>
                  </w:r>
                </w:p>
              </w:tc>
            </w:tr>
            <w:tr w:rsidR="00695846" w:rsidRPr="00695846" w14:paraId="2A3CFC74" w14:textId="77777777" w:rsidTr="00695846">
              <w:trPr>
                <w:trHeight w:val="268"/>
              </w:trPr>
              <w:tc>
                <w:tcPr>
                  <w:tcW w:w="7174"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72B3C466" w14:textId="77777777" w:rsidR="00695846" w:rsidRPr="00695846" w:rsidRDefault="00695846" w:rsidP="00695846">
                  <w:pPr>
                    <w:spacing w:after="0" w:line="230" w:lineRule="atLeast"/>
                    <w:rPr>
                      <w:rFonts w:ascii="Verdana" w:eastAsia="Times New Roman" w:hAnsi="Verdana" w:cs="Arial"/>
                      <w:color w:val="000000"/>
                      <w:sz w:val="20"/>
                      <w:szCs w:val="20"/>
                      <w:lang w:eastAsia="en-GB"/>
                    </w:rPr>
                  </w:pPr>
                  <w:r w:rsidRPr="00695846">
                    <w:rPr>
                      <w:rFonts w:ascii="Arial" w:eastAsia="Times New Roman" w:hAnsi="Arial" w:cs="Arial"/>
                      <w:color w:val="000000"/>
                      <w:bdr w:val="none" w:sz="0" w:space="0" w:color="auto" w:frame="1"/>
                      <w:lang w:eastAsia="en-GB"/>
                    </w:rPr>
                    <w:t>Writing quality and references</w:t>
                  </w:r>
                </w:p>
              </w:tc>
              <w:tc>
                <w:tcPr>
                  <w:tcW w:w="7166"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75827E87" w14:textId="77777777" w:rsidR="00695846" w:rsidRPr="00695846" w:rsidRDefault="00695846" w:rsidP="00695846">
                  <w:pPr>
                    <w:spacing w:after="0" w:line="230" w:lineRule="atLeast"/>
                    <w:rPr>
                      <w:rFonts w:ascii="Verdana" w:eastAsia="Times New Roman" w:hAnsi="Verdana" w:cs="Arial"/>
                      <w:color w:val="000000"/>
                      <w:sz w:val="20"/>
                      <w:szCs w:val="20"/>
                      <w:lang w:eastAsia="en-GB"/>
                    </w:rPr>
                  </w:pPr>
                  <w:r w:rsidRPr="00695846">
                    <w:rPr>
                      <w:rFonts w:ascii="Arial" w:eastAsia="Times New Roman" w:hAnsi="Arial" w:cs="Arial"/>
                      <w:color w:val="000000"/>
                      <w:bdr w:val="none" w:sz="0" w:space="0" w:color="auto" w:frame="1"/>
                      <w:lang w:eastAsia="en-GB"/>
                    </w:rPr>
                    <w:t>10%</w:t>
                  </w:r>
                </w:p>
              </w:tc>
            </w:tr>
          </w:tbl>
          <w:p w14:paraId="00ADA7EA" w14:textId="77777777" w:rsidR="00695846" w:rsidRPr="00695846" w:rsidRDefault="00695846" w:rsidP="00695846">
            <w:pPr>
              <w:shd w:val="clear" w:color="auto" w:fill="F4F4F4"/>
              <w:spacing w:line="230" w:lineRule="atLeast"/>
              <w:rPr>
                <w:rFonts w:ascii="Verdana" w:eastAsia="Times New Roman" w:hAnsi="Verdana" w:cs="Times New Roman"/>
                <w:color w:val="000000"/>
                <w:sz w:val="20"/>
                <w:szCs w:val="20"/>
                <w:lang w:eastAsia="en-GB"/>
              </w:rPr>
            </w:pPr>
            <w:r w:rsidRPr="00695846">
              <w:rPr>
                <w:rFonts w:ascii="Arial" w:eastAsia="Times New Roman" w:hAnsi="Arial" w:cs="Arial"/>
                <w:color w:val="000000"/>
                <w:bdr w:val="none" w:sz="0" w:space="0" w:color="auto" w:frame="1"/>
                <w:lang w:eastAsia="en-GB"/>
              </w:rPr>
              <w:t> </w:t>
            </w:r>
          </w:p>
          <w:p w14:paraId="71DBBF3C" w14:textId="23FBB302" w:rsidR="00446DF7" w:rsidRPr="00446DF7" w:rsidRDefault="00695846" w:rsidP="00565445">
            <w:pPr>
              <w:shd w:val="clear" w:color="auto" w:fill="F4F4F4"/>
              <w:spacing w:line="230" w:lineRule="atLeast"/>
              <w:rPr>
                <w:rFonts w:ascii="Verdana" w:eastAsia="Times New Roman" w:hAnsi="Verdana" w:cs="Times New Roman"/>
                <w:color w:val="000000"/>
                <w:sz w:val="20"/>
                <w:szCs w:val="20"/>
                <w:lang w:eastAsia="en-GB"/>
              </w:rPr>
            </w:pPr>
            <w:r w:rsidRPr="00695846">
              <w:rPr>
                <w:rFonts w:ascii="Arial" w:eastAsia="Times New Roman" w:hAnsi="Arial" w:cs="Arial"/>
                <w:color w:val="000000"/>
                <w:bdr w:val="none" w:sz="0" w:space="0" w:color="auto" w:frame="1"/>
                <w:lang w:eastAsia="en-GB"/>
              </w:rPr>
              <w:t> </w:t>
            </w:r>
          </w:p>
          <w:p w14:paraId="3C9AF774" w14:textId="77777777" w:rsidR="001A6F33" w:rsidRDefault="001A6F33" w:rsidP="00565445">
            <w:pPr>
              <w:shd w:val="clear" w:color="auto" w:fill="F4F4F4"/>
              <w:spacing w:line="230" w:lineRule="atLeast"/>
              <w:rPr>
                <w:rFonts w:ascii="Verdana" w:hAnsi="Verdana"/>
                <w:b/>
              </w:rPr>
            </w:pPr>
          </w:p>
        </w:tc>
      </w:tr>
      <w:tr w:rsidR="001A6F33" w14:paraId="3C9AF77E" w14:textId="77777777" w:rsidTr="001A6F33">
        <w:tc>
          <w:tcPr>
            <w:tcW w:w="9016" w:type="dxa"/>
          </w:tcPr>
          <w:p w14:paraId="3C9AF776" w14:textId="77777777" w:rsidR="001A6F33" w:rsidRDefault="001A6F33" w:rsidP="001A6F33">
            <w:pPr>
              <w:jc w:val="center"/>
              <w:rPr>
                <w:rFonts w:ascii="Verdana" w:hAnsi="Verdana"/>
                <w:b/>
                <w:u w:val="single"/>
              </w:rPr>
            </w:pPr>
            <w:r w:rsidRPr="001A6F33">
              <w:rPr>
                <w:rFonts w:ascii="Verdana" w:hAnsi="Verdana"/>
                <w:b/>
                <w:u w:val="single"/>
              </w:rPr>
              <w:lastRenderedPageBreak/>
              <w:t>SUBMISSION DATE AS PER STUDENT PORTAL</w:t>
            </w:r>
          </w:p>
          <w:p w14:paraId="3C9AF777" w14:textId="77777777" w:rsidR="001A6F33" w:rsidRDefault="001A6F33" w:rsidP="001A6F33">
            <w:pPr>
              <w:jc w:val="center"/>
              <w:rPr>
                <w:rFonts w:ascii="Verdana" w:hAnsi="Verdana"/>
                <w:b/>
                <w:u w:val="single"/>
              </w:rPr>
            </w:pPr>
          </w:p>
          <w:p w14:paraId="3C9AF778" w14:textId="77777777" w:rsidR="001A6F33" w:rsidRPr="00BC3E1D" w:rsidRDefault="001A6F33" w:rsidP="001A6F33">
            <w:pPr>
              <w:jc w:val="center"/>
              <w:rPr>
                <w:rFonts w:ascii="Verdana" w:hAnsi="Verdana"/>
                <w:i/>
              </w:rPr>
            </w:pPr>
            <w:r w:rsidRPr="00BC3E1D">
              <w:rPr>
                <w:rFonts w:ascii="Verdana" w:hAnsi="Verdana"/>
                <w:i/>
              </w:rPr>
              <w:t>(</w:t>
            </w:r>
            <w:r w:rsidR="002E23E4">
              <w:rPr>
                <w:rFonts w:ascii="Verdana" w:hAnsi="Verdana"/>
                <w:i/>
              </w:rPr>
              <w:t xml:space="preserve">please tick </w:t>
            </w:r>
            <w:r w:rsidRPr="00BC3E1D">
              <w:rPr>
                <w:rFonts w:ascii="Verdana" w:hAnsi="Verdana"/>
                <w:i/>
              </w:rPr>
              <w:t>as appropriate but must be completed)</w:t>
            </w:r>
          </w:p>
          <w:p w14:paraId="3C9AF779" w14:textId="77777777" w:rsidR="001A6F33" w:rsidRDefault="002E23E4" w:rsidP="001A6F33">
            <w:pPr>
              <w:jc w:val="center"/>
              <w:rPr>
                <w:rFonts w:ascii="Verdana" w:hAnsi="Verdana"/>
              </w:rPr>
            </w:pPr>
            <w:r w:rsidRPr="002E23E4">
              <w:rPr>
                <w:rFonts w:ascii="Verdana" w:hAnsi="Verdana"/>
                <w:noProof/>
                <w:lang w:eastAsia="en-GB"/>
              </w:rPr>
              <mc:AlternateContent>
                <mc:Choice Requires="wps">
                  <w:drawing>
                    <wp:anchor distT="45720" distB="45720" distL="114300" distR="114300" simplePos="0" relativeHeight="251659264" behindDoc="0" locked="0" layoutInCell="1" allowOverlap="1" wp14:anchorId="3C9AF782" wp14:editId="3C9AF783">
                      <wp:simplePos x="0" y="0"/>
                      <wp:positionH relativeFrom="column">
                        <wp:posOffset>166370</wp:posOffset>
                      </wp:positionH>
                      <wp:positionV relativeFrom="paragraph">
                        <wp:posOffset>162560</wp:posOffset>
                      </wp:positionV>
                      <wp:extent cx="238125" cy="323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14:paraId="3C9AF78D" w14:textId="7D6B5B46" w:rsidR="002E23E4" w:rsidRDefault="004B140A">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9AF782" id="_x0000_t202" coordsize="21600,21600" o:spt="202" path="m,l,21600r21600,l21600,xe">
                      <v:stroke joinstyle="miter"/>
                      <v:path gradientshapeok="t" o:connecttype="rect"/>
                    </v:shapetype>
                    <v:shape id="Text Box 2" o:spid="_x0000_s1026" type="#_x0000_t202" style="position:absolute;left:0;text-align:left;margin-left:13.1pt;margin-top:12.8pt;width:18.7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">
                      <v:textbox>
                        <w:txbxContent>
                          <w:p w14:paraId="3C9AF78D" w14:textId="7D6B5B46" w:rsidR="002E23E4" w:rsidRDefault="004B140A">
                            <w:r>
                              <w:t>X</w:t>
                            </w:r>
                          </w:p>
                        </w:txbxContent>
                      </v:textbox>
                      <w10:wrap type="square"/>
                    </v:shape>
                  </w:pict>
                </mc:Fallback>
              </mc:AlternateContent>
            </w:r>
          </w:p>
          <w:p w14:paraId="3C9AF77A" w14:textId="4BE409E5" w:rsidR="001A6F33" w:rsidRPr="002E23E4" w:rsidRDefault="001A6F33" w:rsidP="002E23E4">
            <w:pPr>
              <w:ind w:left="360"/>
              <w:jc w:val="center"/>
              <w:rPr>
                <w:rFonts w:ascii="Verdana" w:hAnsi="Verdana"/>
              </w:rPr>
            </w:pPr>
            <w:r w:rsidRPr="002E23E4">
              <w:rPr>
                <w:rFonts w:ascii="Verdana" w:hAnsi="Verdana"/>
              </w:rPr>
              <w:t xml:space="preserve">To be submitted by </w:t>
            </w:r>
            <w:r w:rsidR="00695846">
              <w:rPr>
                <w:rFonts w:ascii="Verdana" w:hAnsi="Verdana"/>
              </w:rPr>
              <w:t>4</w:t>
            </w:r>
            <w:r w:rsidRPr="002E23E4">
              <w:rPr>
                <w:rFonts w:ascii="Verdana" w:hAnsi="Verdana"/>
                <w:b/>
                <w:i/>
              </w:rPr>
              <w:t>:</w:t>
            </w:r>
            <w:r w:rsidR="00243C5A">
              <w:rPr>
                <w:rFonts w:ascii="Verdana" w:hAnsi="Verdana"/>
                <w:b/>
                <w:i/>
              </w:rPr>
              <w:t>00</w:t>
            </w:r>
            <w:r w:rsidRPr="002E23E4">
              <w:rPr>
                <w:rFonts w:ascii="Verdana" w:hAnsi="Verdana"/>
                <w:b/>
                <w:i/>
              </w:rPr>
              <w:t xml:space="preserve"> PM</w:t>
            </w:r>
            <w:r w:rsidR="00BC3E1D" w:rsidRPr="002E23E4">
              <w:rPr>
                <w:rFonts w:ascii="Verdana" w:hAnsi="Verdana"/>
              </w:rPr>
              <w:t xml:space="preserve"> on </w:t>
            </w:r>
            <w:r w:rsidR="00372D2B">
              <w:rPr>
                <w:rFonts w:ascii="Verdana" w:hAnsi="Verdana"/>
                <w:b/>
                <w:i/>
              </w:rPr>
              <w:t>05</w:t>
            </w:r>
            <w:r w:rsidR="00BC3E1D" w:rsidRPr="002E23E4">
              <w:rPr>
                <w:rFonts w:ascii="Verdana" w:hAnsi="Verdana"/>
                <w:b/>
                <w:i/>
              </w:rPr>
              <w:t>/</w:t>
            </w:r>
            <w:r w:rsidR="00372D2B">
              <w:rPr>
                <w:rFonts w:ascii="Verdana" w:hAnsi="Verdana"/>
                <w:b/>
                <w:i/>
              </w:rPr>
              <w:t>05</w:t>
            </w:r>
            <w:r w:rsidR="00BC3E1D" w:rsidRPr="002E23E4">
              <w:rPr>
                <w:rFonts w:ascii="Verdana" w:hAnsi="Verdana"/>
                <w:b/>
                <w:i/>
              </w:rPr>
              <w:t>/</w:t>
            </w:r>
            <w:r w:rsidR="00372D2B">
              <w:rPr>
                <w:rFonts w:ascii="Verdana" w:hAnsi="Verdana"/>
                <w:b/>
                <w:i/>
              </w:rPr>
              <w:t>2023</w:t>
            </w:r>
            <w:r w:rsidR="00BC3E1D" w:rsidRPr="002E23E4">
              <w:rPr>
                <w:rFonts w:ascii="Verdana" w:hAnsi="Verdana"/>
                <w:b/>
                <w:i/>
              </w:rPr>
              <w:t xml:space="preserve"> </w:t>
            </w:r>
            <w:r w:rsidRPr="002E23E4">
              <w:rPr>
                <w:rFonts w:ascii="Verdana" w:hAnsi="Verdana"/>
              </w:rPr>
              <w:t xml:space="preserve">in accordance with instructions given by the course team. </w:t>
            </w:r>
          </w:p>
          <w:p w14:paraId="3C9AF77B" w14:textId="77777777" w:rsidR="001A6F33" w:rsidRDefault="001A6F33" w:rsidP="001A6F33">
            <w:pPr>
              <w:jc w:val="center"/>
              <w:rPr>
                <w:rFonts w:ascii="Verdana" w:hAnsi="Verdana"/>
                <w:b/>
              </w:rPr>
            </w:pPr>
          </w:p>
          <w:p w14:paraId="3C9AF77C" w14:textId="534E3074" w:rsidR="00BC3E1D" w:rsidRPr="00BC3E1D" w:rsidRDefault="002E23E4" w:rsidP="002E23E4">
            <w:pPr>
              <w:pStyle w:val="ListParagraph"/>
              <w:rPr>
                <w:rFonts w:ascii="Verdana" w:hAnsi="Verdana" w:cs="Tahoma"/>
              </w:rPr>
            </w:pPr>
            <w:r w:rsidRPr="002E23E4">
              <w:rPr>
                <w:rFonts w:ascii="Verdana" w:hAnsi="Verdana"/>
                <w:noProof/>
                <w:lang w:eastAsia="en-GB"/>
              </w:rPr>
              <mc:AlternateContent>
                <mc:Choice Requires="wps">
                  <w:drawing>
                    <wp:anchor distT="45720" distB="45720" distL="114300" distR="114300" simplePos="0" relativeHeight="251661312" behindDoc="0" locked="0" layoutInCell="1" allowOverlap="1" wp14:anchorId="3C9AF784" wp14:editId="3C9AF785">
                      <wp:simplePos x="0" y="0"/>
                      <wp:positionH relativeFrom="column">
                        <wp:posOffset>165100</wp:posOffset>
                      </wp:positionH>
                      <wp:positionV relativeFrom="paragraph">
                        <wp:posOffset>146685</wp:posOffset>
                      </wp:positionV>
                      <wp:extent cx="238125" cy="3238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14:paraId="3C9AF78E" w14:textId="065C622C" w:rsidR="002E23E4" w:rsidRDefault="00695846" w:rsidP="002E23E4">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AF784" id="_x0000_s1027" type="#_x0000_t202" style="position:absolute;left:0;text-align:left;margin-left:13pt;margin-top:11.55pt;width:18.75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">
                      <v:textbox>
                        <w:txbxContent>
                          <w:p w14:paraId="3C9AF78E" w14:textId="065C622C" w:rsidR="002E23E4" w:rsidRDefault="00695846" w:rsidP="002E23E4">
                            <w:r>
                              <w:t>X</w:t>
                            </w:r>
                          </w:p>
                        </w:txbxContent>
                      </v:textbox>
                      <w10:wrap type="square"/>
                    </v:shape>
                  </w:pict>
                </mc:Fallback>
              </mc:AlternateContent>
            </w:r>
            <w:r w:rsidR="00BC3E1D" w:rsidRPr="00BC3E1D">
              <w:rPr>
                <w:rFonts w:ascii="Verdana" w:hAnsi="Verdana" w:cs="Tahoma"/>
              </w:rPr>
              <w:t>To be submitted through the Virtual Learning Environment (</w:t>
            </w:r>
            <w:r w:rsidR="004C11CE">
              <w:rPr>
                <w:rFonts w:ascii="Verdana" w:hAnsi="Verdana" w:cs="Tahoma"/>
              </w:rPr>
              <w:t xml:space="preserve">eg. </w:t>
            </w:r>
            <w:r w:rsidR="00BC3E1D" w:rsidRPr="00BC3E1D">
              <w:rPr>
                <w:rFonts w:ascii="Verdana" w:hAnsi="Verdana" w:cs="Tahoma"/>
              </w:rPr>
              <w:t>Blackboard</w:t>
            </w:r>
            <w:r w:rsidR="004C11CE">
              <w:rPr>
                <w:rFonts w:ascii="Verdana" w:hAnsi="Verdana" w:cs="Tahoma"/>
              </w:rPr>
              <w:t xml:space="preserve"> / Pebblepad etc.</w:t>
            </w:r>
            <w:r w:rsidR="00BC3E1D" w:rsidRPr="00BC3E1D">
              <w:rPr>
                <w:rFonts w:ascii="Verdana" w:hAnsi="Verdana" w:cs="Tahoma"/>
              </w:rPr>
              <w:t xml:space="preserve">) in pdf format, or in person/by RECORDED DELIVERY to the Programme Administration at the </w:t>
            </w:r>
            <w:r w:rsidR="000F0ADE" w:rsidRPr="000F0ADE">
              <w:rPr>
                <w:rFonts w:ascii="Verdana" w:hAnsi="Verdana" w:cs="Tahoma"/>
                <w:b/>
              </w:rPr>
              <w:t>Fusehill</w:t>
            </w:r>
            <w:r w:rsidR="00BC3E1D">
              <w:rPr>
                <w:rFonts w:ascii="Verdana" w:hAnsi="Verdana" w:cs="Tahoma"/>
                <w:b/>
              </w:rPr>
              <w:t xml:space="preserve"> </w:t>
            </w:r>
            <w:r w:rsidR="00BC3E1D" w:rsidRPr="00BC3E1D">
              <w:rPr>
                <w:rFonts w:ascii="Verdana" w:hAnsi="Verdana" w:cs="Tahoma"/>
                <w:b/>
              </w:rPr>
              <w:t xml:space="preserve">Campus </w:t>
            </w:r>
            <w:r w:rsidR="00BC3E1D" w:rsidRPr="00BC3E1D">
              <w:rPr>
                <w:rFonts w:ascii="Verdana" w:hAnsi="Verdana" w:cs="Tahoma"/>
              </w:rPr>
              <w:t>of the University of Cumbria.</w:t>
            </w:r>
          </w:p>
          <w:p w14:paraId="3C9AF77D" w14:textId="77777777" w:rsidR="001A6F33" w:rsidRDefault="001A6F33" w:rsidP="001A6F33">
            <w:pPr>
              <w:jc w:val="center"/>
              <w:rPr>
                <w:rFonts w:ascii="Verdana" w:hAnsi="Verdana"/>
                <w:b/>
              </w:rPr>
            </w:pPr>
            <w:r>
              <w:rPr>
                <w:rFonts w:ascii="Verdana" w:hAnsi="Verdana"/>
                <w:b/>
              </w:rPr>
              <w:br/>
            </w:r>
          </w:p>
        </w:tc>
      </w:tr>
    </w:tbl>
    <w:p w14:paraId="3C9AF77F" w14:textId="77777777" w:rsidR="001A6F33" w:rsidRPr="001A6F33" w:rsidRDefault="001A6F33" w:rsidP="001A6F33">
      <w:pPr>
        <w:jc w:val="center"/>
        <w:rPr>
          <w:rFonts w:ascii="Verdana" w:hAnsi="Verdana"/>
          <w:b/>
        </w:rPr>
      </w:pPr>
    </w:p>
    <w:sectPr w:rsidR="001A6F33" w:rsidRPr="001A6F33" w:rsidSect="0045606C">
      <w:headerReference w:type="default" r:id="rId14"/>
      <w:footerReference w:type="default" r:id="rId15"/>
      <w:pgSz w:w="11906" w:h="16838"/>
      <w:pgMar w:top="142" w:right="1440" w:bottom="1440" w:left="1440"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6CC78" w14:textId="77777777" w:rsidR="00420714" w:rsidRDefault="00420714" w:rsidP="001A6F33">
      <w:pPr>
        <w:spacing w:after="0" w:line="240" w:lineRule="auto"/>
      </w:pPr>
      <w:r>
        <w:separator/>
      </w:r>
    </w:p>
  </w:endnote>
  <w:endnote w:type="continuationSeparator" w:id="0">
    <w:p w14:paraId="53552A91" w14:textId="77777777" w:rsidR="00420714" w:rsidRDefault="00420714" w:rsidP="001A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F78C" w14:textId="77777777" w:rsidR="001A6F33" w:rsidRDefault="001A6F33">
    <w:pPr>
      <w:pStyle w:val="Footer"/>
    </w:pPr>
    <w:r>
      <w:tab/>
    </w:r>
    <w:r>
      <w:tab/>
    </w:r>
    <w:r>
      <w:tab/>
    </w:r>
    <w:r>
      <w:tab/>
      <w:t>SAAS 24/2/2017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6ADAC" w14:textId="77777777" w:rsidR="00420714" w:rsidRDefault="00420714" w:rsidP="001A6F33">
      <w:pPr>
        <w:spacing w:after="0" w:line="240" w:lineRule="auto"/>
      </w:pPr>
      <w:r>
        <w:separator/>
      </w:r>
    </w:p>
  </w:footnote>
  <w:footnote w:type="continuationSeparator" w:id="0">
    <w:p w14:paraId="3C40FBCC" w14:textId="77777777" w:rsidR="00420714" w:rsidRDefault="00420714" w:rsidP="001A6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F78A" w14:textId="77777777" w:rsidR="001A6F33" w:rsidRDefault="001A6F33" w:rsidP="001A6F33">
    <w:pPr>
      <w:pStyle w:val="Header"/>
      <w:jc w:val="right"/>
    </w:pPr>
  </w:p>
  <w:p w14:paraId="3C9AF78B" w14:textId="77777777" w:rsidR="001A6F33" w:rsidRDefault="001A6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1621"/>
    <w:multiLevelType w:val="multilevel"/>
    <w:tmpl w:val="4BD6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71755B"/>
    <w:multiLevelType w:val="hybridMultilevel"/>
    <w:tmpl w:val="64DE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B65A4"/>
    <w:multiLevelType w:val="multilevel"/>
    <w:tmpl w:val="0D16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CE7B4D"/>
    <w:multiLevelType w:val="multilevel"/>
    <w:tmpl w:val="3D4AD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B0304C"/>
    <w:multiLevelType w:val="multilevel"/>
    <w:tmpl w:val="2AB4B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690B38"/>
    <w:multiLevelType w:val="multilevel"/>
    <w:tmpl w:val="05C8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591C62"/>
    <w:multiLevelType w:val="multilevel"/>
    <w:tmpl w:val="105291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445CB7"/>
    <w:multiLevelType w:val="multilevel"/>
    <w:tmpl w:val="3F3428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9C79A6"/>
    <w:multiLevelType w:val="multilevel"/>
    <w:tmpl w:val="351C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AB3BC7"/>
    <w:multiLevelType w:val="multilevel"/>
    <w:tmpl w:val="191A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7"/>
  </w:num>
  <w:num w:numId="4">
    <w:abstractNumId w:val="4"/>
  </w:num>
  <w:num w:numId="5">
    <w:abstractNumId w:val="3"/>
  </w:num>
  <w:num w:numId="6">
    <w:abstractNumId w:val="6"/>
  </w:num>
  <w:num w:numId="7">
    <w:abstractNumId w:val="5"/>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33"/>
    <w:rsid w:val="00001B7F"/>
    <w:rsid w:val="000719C4"/>
    <w:rsid w:val="00081895"/>
    <w:rsid w:val="0009144D"/>
    <w:rsid w:val="000B6534"/>
    <w:rsid w:val="000B72BD"/>
    <w:rsid w:val="000F0ADE"/>
    <w:rsid w:val="001A6F33"/>
    <w:rsid w:val="002271D3"/>
    <w:rsid w:val="00243C5A"/>
    <w:rsid w:val="00275CE3"/>
    <w:rsid w:val="002E23E4"/>
    <w:rsid w:val="00372D2B"/>
    <w:rsid w:val="00420714"/>
    <w:rsid w:val="00446DF7"/>
    <w:rsid w:val="0045606C"/>
    <w:rsid w:val="004722C9"/>
    <w:rsid w:val="004B140A"/>
    <w:rsid w:val="004C11CE"/>
    <w:rsid w:val="004E158B"/>
    <w:rsid w:val="005366F3"/>
    <w:rsid w:val="00565445"/>
    <w:rsid w:val="00695846"/>
    <w:rsid w:val="006C1163"/>
    <w:rsid w:val="00764AB3"/>
    <w:rsid w:val="008547EF"/>
    <w:rsid w:val="00890E4E"/>
    <w:rsid w:val="009557F1"/>
    <w:rsid w:val="009E0C9C"/>
    <w:rsid w:val="00A34DCF"/>
    <w:rsid w:val="00A85A2C"/>
    <w:rsid w:val="00AF12A3"/>
    <w:rsid w:val="00B74F29"/>
    <w:rsid w:val="00BC3E1D"/>
    <w:rsid w:val="00C05596"/>
    <w:rsid w:val="00C22A5B"/>
    <w:rsid w:val="00C421E6"/>
    <w:rsid w:val="00CA29BC"/>
    <w:rsid w:val="00D55F03"/>
    <w:rsid w:val="00DD085B"/>
    <w:rsid w:val="00E204CA"/>
    <w:rsid w:val="00E61B6B"/>
    <w:rsid w:val="00EC4FD3"/>
    <w:rsid w:val="00EF62F8"/>
    <w:rsid w:val="00FA082C"/>
    <w:rsid w:val="00FC2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9AF74F"/>
  <w15:chartTrackingRefBased/>
  <w15:docId w15:val="{06A83641-F8EF-4867-BD24-54C99E72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F33"/>
  </w:style>
  <w:style w:type="paragraph" w:styleId="Footer">
    <w:name w:val="footer"/>
    <w:basedOn w:val="Normal"/>
    <w:link w:val="FooterChar"/>
    <w:uiPriority w:val="99"/>
    <w:unhideWhenUsed/>
    <w:rsid w:val="001A6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F33"/>
  </w:style>
  <w:style w:type="character" w:styleId="PlaceholderText">
    <w:name w:val="Placeholder Text"/>
    <w:basedOn w:val="DefaultParagraphFont"/>
    <w:uiPriority w:val="99"/>
    <w:semiHidden/>
    <w:rsid w:val="001A6F33"/>
    <w:rPr>
      <w:color w:val="808080"/>
    </w:rPr>
  </w:style>
  <w:style w:type="table" w:styleId="TableGrid">
    <w:name w:val="Table Grid"/>
    <w:basedOn w:val="TableNormal"/>
    <w:uiPriority w:val="39"/>
    <w:rsid w:val="001A6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E1D"/>
    <w:pPr>
      <w:ind w:left="720"/>
      <w:contextualSpacing/>
    </w:pPr>
  </w:style>
  <w:style w:type="paragraph" w:styleId="BalloonText">
    <w:name w:val="Balloon Text"/>
    <w:basedOn w:val="Normal"/>
    <w:link w:val="BalloonTextChar"/>
    <w:uiPriority w:val="99"/>
    <w:semiHidden/>
    <w:unhideWhenUsed/>
    <w:rsid w:val="00B74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F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87539">
      <w:bodyDiv w:val="1"/>
      <w:marLeft w:val="0"/>
      <w:marRight w:val="0"/>
      <w:marTop w:val="0"/>
      <w:marBottom w:val="0"/>
      <w:divBdr>
        <w:top w:val="none" w:sz="0" w:space="0" w:color="auto"/>
        <w:left w:val="none" w:sz="0" w:space="0" w:color="auto"/>
        <w:bottom w:val="none" w:sz="0" w:space="0" w:color="auto"/>
        <w:right w:val="none" w:sz="0" w:space="0" w:color="auto"/>
      </w:divBdr>
      <w:divsChild>
        <w:div w:id="911507070">
          <w:marLeft w:val="142"/>
          <w:marRight w:val="0"/>
          <w:marTop w:val="0"/>
          <w:marBottom w:val="0"/>
          <w:divBdr>
            <w:top w:val="none" w:sz="0" w:space="0" w:color="auto"/>
            <w:left w:val="none" w:sz="0" w:space="0" w:color="auto"/>
            <w:bottom w:val="none" w:sz="0" w:space="0" w:color="auto"/>
            <w:right w:val="none" w:sz="0" w:space="0" w:color="auto"/>
          </w:divBdr>
        </w:div>
        <w:div w:id="1533346179">
          <w:marLeft w:val="142"/>
          <w:marRight w:val="0"/>
          <w:marTop w:val="0"/>
          <w:marBottom w:val="0"/>
          <w:divBdr>
            <w:top w:val="none" w:sz="0" w:space="0" w:color="auto"/>
            <w:left w:val="none" w:sz="0" w:space="0" w:color="auto"/>
            <w:bottom w:val="none" w:sz="0" w:space="0" w:color="auto"/>
            <w:right w:val="none" w:sz="0" w:space="0" w:color="auto"/>
          </w:divBdr>
        </w:div>
        <w:div w:id="1512450727">
          <w:marLeft w:val="0"/>
          <w:marRight w:val="0"/>
          <w:marTop w:val="0"/>
          <w:marBottom w:val="240"/>
          <w:divBdr>
            <w:top w:val="none" w:sz="0" w:space="0" w:color="auto"/>
            <w:left w:val="none" w:sz="0" w:space="0" w:color="auto"/>
            <w:bottom w:val="none" w:sz="0" w:space="0" w:color="auto"/>
            <w:right w:val="none" w:sz="0" w:space="0" w:color="auto"/>
          </w:divBdr>
        </w:div>
        <w:div w:id="1042830685">
          <w:marLeft w:val="0"/>
          <w:marRight w:val="0"/>
          <w:marTop w:val="0"/>
          <w:marBottom w:val="240"/>
          <w:divBdr>
            <w:top w:val="none" w:sz="0" w:space="0" w:color="auto"/>
            <w:left w:val="none" w:sz="0" w:space="0" w:color="auto"/>
            <w:bottom w:val="none" w:sz="0" w:space="0" w:color="auto"/>
            <w:right w:val="none" w:sz="0" w:space="0" w:color="auto"/>
          </w:divBdr>
        </w:div>
        <w:div w:id="1845315992">
          <w:marLeft w:val="1222"/>
          <w:marRight w:val="0"/>
          <w:marTop w:val="0"/>
          <w:marBottom w:val="0"/>
          <w:divBdr>
            <w:top w:val="none" w:sz="0" w:space="0" w:color="auto"/>
            <w:left w:val="none" w:sz="0" w:space="0" w:color="auto"/>
            <w:bottom w:val="none" w:sz="0" w:space="0" w:color="auto"/>
            <w:right w:val="none" w:sz="0" w:space="0" w:color="auto"/>
          </w:divBdr>
        </w:div>
        <w:div w:id="1652980963">
          <w:marLeft w:val="502"/>
          <w:marRight w:val="0"/>
          <w:marTop w:val="0"/>
          <w:marBottom w:val="0"/>
          <w:divBdr>
            <w:top w:val="none" w:sz="0" w:space="0" w:color="auto"/>
            <w:left w:val="none" w:sz="0" w:space="0" w:color="auto"/>
            <w:bottom w:val="none" w:sz="0" w:space="0" w:color="auto"/>
            <w:right w:val="none" w:sz="0" w:space="0" w:color="auto"/>
          </w:divBdr>
        </w:div>
        <w:div w:id="127555394">
          <w:marLeft w:val="502"/>
          <w:marRight w:val="0"/>
          <w:marTop w:val="0"/>
          <w:marBottom w:val="0"/>
          <w:divBdr>
            <w:top w:val="none" w:sz="0" w:space="0" w:color="auto"/>
            <w:left w:val="none" w:sz="0" w:space="0" w:color="auto"/>
            <w:bottom w:val="none" w:sz="0" w:space="0" w:color="auto"/>
            <w:right w:val="none" w:sz="0" w:space="0" w:color="auto"/>
          </w:divBdr>
        </w:div>
      </w:divsChild>
    </w:div>
    <w:div w:id="1247378129">
      <w:bodyDiv w:val="1"/>
      <w:marLeft w:val="0"/>
      <w:marRight w:val="0"/>
      <w:marTop w:val="0"/>
      <w:marBottom w:val="0"/>
      <w:divBdr>
        <w:top w:val="none" w:sz="0" w:space="0" w:color="auto"/>
        <w:left w:val="none" w:sz="0" w:space="0" w:color="auto"/>
        <w:bottom w:val="none" w:sz="0" w:space="0" w:color="auto"/>
        <w:right w:val="none" w:sz="0" w:space="0" w:color="auto"/>
      </w:divBdr>
      <w:divsChild>
        <w:div w:id="1979455250">
          <w:marLeft w:val="142"/>
          <w:marRight w:val="0"/>
          <w:marTop w:val="0"/>
          <w:marBottom w:val="0"/>
          <w:divBdr>
            <w:top w:val="none" w:sz="0" w:space="0" w:color="auto"/>
            <w:left w:val="none" w:sz="0" w:space="0" w:color="auto"/>
            <w:bottom w:val="none" w:sz="0" w:space="0" w:color="auto"/>
            <w:right w:val="none" w:sz="0" w:space="0" w:color="auto"/>
          </w:divBdr>
        </w:div>
        <w:div w:id="1995065238">
          <w:marLeft w:val="360"/>
          <w:marRight w:val="0"/>
          <w:marTop w:val="0"/>
          <w:marBottom w:val="0"/>
          <w:divBdr>
            <w:top w:val="none" w:sz="0" w:space="0" w:color="auto"/>
            <w:left w:val="none" w:sz="0" w:space="0" w:color="auto"/>
            <w:bottom w:val="none" w:sz="0" w:space="0" w:color="auto"/>
            <w:right w:val="none" w:sz="0" w:space="0" w:color="auto"/>
          </w:divBdr>
        </w:div>
        <w:div w:id="775708160">
          <w:marLeft w:val="720"/>
          <w:marRight w:val="0"/>
          <w:marTop w:val="0"/>
          <w:marBottom w:val="0"/>
          <w:divBdr>
            <w:top w:val="none" w:sz="0" w:space="0" w:color="auto"/>
            <w:left w:val="none" w:sz="0" w:space="0" w:color="auto"/>
            <w:bottom w:val="none" w:sz="0" w:space="0" w:color="auto"/>
            <w:right w:val="none" w:sz="0" w:space="0" w:color="auto"/>
          </w:divBdr>
        </w:div>
        <w:div w:id="1527909957">
          <w:marLeft w:val="142"/>
          <w:marRight w:val="0"/>
          <w:marTop w:val="0"/>
          <w:marBottom w:val="0"/>
          <w:divBdr>
            <w:top w:val="none" w:sz="0" w:space="0" w:color="auto"/>
            <w:left w:val="none" w:sz="0" w:space="0" w:color="auto"/>
            <w:bottom w:val="none" w:sz="0" w:space="0" w:color="auto"/>
            <w:right w:val="none" w:sz="0" w:space="0" w:color="auto"/>
          </w:divBdr>
        </w:div>
        <w:div w:id="1508979327">
          <w:marLeft w:val="142"/>
          <w:marRight w:val="0"/>
          <w:marTop w:val="0"/>
          <w:marBottom w:val="0"/>
          <w:divBdr>
            <w:top w:val="none" w:sz="0" w:space="0" w:color="auto"/>
            <w:left w:val="none" w:sz="0" w:space="0" w:color="auto"/>
            <w:bottom w:val="none" w:sz="0" w:space="0" w:color="auto"/>
            <w:right w:val="none" w:sz="0" w:space="0" w:color="auto"/>
          </w:divBdr>
        </w:div>
      </w:divsChild>
    </w:div>
    <w:div w:id="168906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umbria.ac.uk/about/organisation/professional-services/academic-quality-and-development/academic-regulat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cumbria.ac.uk/Student-Life/Learning/Skills-Cumbria/Referencing-and-Avoiding-Plagiaris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7" ma:contentTypeDescription="Create a new document." ma:contentTypeScope="" ma:versionID="791c3c42a969bb3a11dcb9ee99572eaa">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6e904851080cd33236a951767b3815ae"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30db4f7-15c6-4827-b236-e4b4ddf536c7">
      <Value>5</Value>
      <Value>15</Value>
    </TaxCatchAll>
    <_Flow_SignoffStatus xmlns="261b28f3-0ebb-4e21-9f63-40ef005529ab" xsi:nil="true"/>
    <lcf76f155ced4ddcb4097134ff3c332f xmlns="261b28f3-0ebb-4e21-9f63-40ef005529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9F921A-8ED5-4284-AFDA-4F94A2F23D1A}">
  <ds:schemaRefs>
    <ds:schemaRef ds:uri="http://schemas.openxmlformats.org/officeDocument/2006/bibliography"/>
  </ds:schemaRefs>
</ds:datastoreItem>
</file>

<file path=customXml/itemProps2.xml><?xml version="1.0" encoding="utf-8"?>
<ds:datastoreItem xmlns:ds="http://schemas.openxmlformats.org/officeDocument/2006/customXml" ds:itemID="{674F8D7B-403B-4000-B63E-845F886640AF}"/>
</file>

<file path=customXml/itemProps3.xml><?xml version="1.0" encoding="utf-8"?>
<ds:datastoreItem xmlns:ds="http://schemas.openxmlformats.org/officeDocument/2006/customXml" ds:itemID="{03B9BC99-BE3C-4132-A0E2-961F9FF5A8DF}">
  <ds:schemaRefs>
    <ds:schemaRef ds:uri="http://schemas.microsoft.com/sharepoint/v3/contenttype/forms"/>
  </ds:schemaRefs>
</ds:datastoreItem>
</file>

<file path=customXml/itemProps4.xml><?xml version="1.0" encoding="utf-8"?>
<ds:datastoreItem xmlns:ds="http://schemas.openxmlformats.org/officeDocument/2006/customXml" ds:itemID="{4FA0966C-ACD1-494A-A1C6-D792AA02AB2C}">
  <ds:schemaRefs>
    <ds:schemaRef ds:uri="http://schemas.microsoft.com/office/2006/metadata/properties"/>
    <ds:schemaRef ds:uri="http://schemas.microsoft.com/office/infopath/2007/PartnerControls"/>
    <ds:schemaRef ds:uri="cd6776ed-f08e-4843-9ddb-48102bb19a90"/>
    <ds:schemaRef ds:uri="http://schemas.microsoft.com/sharepoint/v4"/>
    <ds:schemaRef ds:uri="dc849cdf-d7b5-415f-bd8d-d6449dc27fa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Coursework Reassessment Form Template</vt:lpstr>
    </vt:vector>
  </TitlesOfParts>
  <Company>University Of Cumbria</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 Reassessment Form Template</dc:title>
  <dc:subject/>
  <dc:creator>Forrester, Su</dc:creator>
  <cp:keywords>reassessment; resit;</cp:keywords>
  <dc:description/>
  <cp:lastModifiedBy>Farrell, Mary</cp:lastModifiedBy>
  <cp:revision>7</cp:revision>
  <cp:lastPrinted>2017-02-24T11:59:00Z</cp:lastPrinted>
  <dcterms:created xsi:type="dcterms:W3CDTF">2023-04-11T13:22:00Z</dcterms:created>
  <dcterms:modified xsi:type="dcterms:W3CDTF">2023-04-11T13:35:00Z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y fmtid="{D5CDD505-2E9C-101B-9397-08002B2CF9AE}" pid="3" name="SubTopics">
    <vt:lpwstr/>
  </property>
  <property fmtid="{D5CDD505-2E9C-101B-9397-08002B2CF9AE}" pid="4" name="Topics">
    <vt:lpwstr>15;#Academic Administration|a64130db-b6e2-4ad0-8ac0-87fbc1487039</vt:lpwstr>
  </property>
  <property fmtid="{D5CDD505-2E9C-101B-9397-08002B2CF9AE}" pid="5" name="Categories0">
    <vt:lpwstr>5;#Forms|df2f7753-3185-4f12-9098-99b8836452ea</vt:lpwstr>
  </property>
  <property fmtid="{D5CDD505-2E9C-101B-9397-08002B2CF9AE}" pid="6" name="AuthorIds_UIVersion_2048">
    <vt:lpwstr>434</vt:lpwstr>
  </property>
  <property fmtid="{D5CDD505-2E9C-101B-9397-08002B2CF9AE}" pid="7" name="GrammarlyDocumentId">
    <vt:lpwstr>50a2eeded5841b3106cedc5cdac3c4f959eba8853b191ad89be49ba934f3654d</vt:lpwstr>
  </property>
</Properties>
</file>