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69156DB7" w:rsidR="0045606C" w:rsidRDefault="00272563" w:rsidP="0045606C">
      <w:pPr>
        <w:jc w:val="right"/>
      </w:pPr>
      <w:r>
        <w:rPr>
          <w:noProof/>
        </w:rPr>
        <w:drawing>
          <wp:anchor distT="0" distB="0" distL="114300" distR="114300" simplePos="0" relativeHeight="251658240" behindDoc="0" locked="0" layoutInCell="1" allowOverlap="1" wp14:anchorId="3703855E" wp14:editId="761EECBB">
            <wp:simplePos x="0" y="0"/>
            <wp:positionH relativeFrom="margin">
              <wp:align>right</wp:align>
            </wp:positionH>
            <wp:positionV relativeFrom="paragraph">
              <wp:posOffset>0</wp:posOffset>
            </wp:positionV>
            <wp:extent cx="1238250" cy="1104900"/>
            <wp:effectExtent l="0" t="0" r="0" b="0"/>
            <wp:wrapSquare wrapText="bothSides"/>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anchor>
        </w:drawing>
      </w:r>
    </w:p>
    <w:p w14:paraId="0B9E5952" w14:textId="2C16941D" w:rsidR="3359D24C" w:rsidRDefault="3359D24C" w:rsidP="3359D24C">
      <w:pPr>
        <w:jc w:val="right"/>
      </w:pPr>
    </w:p>
    <w:p w14:paraId="3C9AF750" w14:textId="0487AAF8" w:rsidR="008547EF" w:rsidRPr="00A579B7" w:rsidRDefault="00272563" w:rsidP="00A579B7">
      <w:pPr>
        <w:jc w:val="center"/>
      </w:pPr>
      <w:r>
        <w:br w:type="textWrapping" w:clear="all"/>
      </w:r>
      <w:r w:rsidR="001A6F33"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3359D24C">
        <w:tc>
          <w:tcPr>
            <w:tcW w:w="9016" w:type="dxa"/>
          </w:tcPr>
          <w:p w14:paraId="3C9AF752" w14:textId="2EC9C6B4" w:rsidR="001A6F33" w:rsidRDefault="001A6F33" w:rsidP="001A6F33">
            <w:pPr>
              <w:rPr>
                <w:rFonts w:ascii="Verdana" w:hAnsi="Verdana"/>
                <w:b/>
              </w:rPr>
            </w:pPr>
            <w:r>
              <w:rPr>
                <w:rFonts w:ascii="Verdana" w:hAnsi="Verdana"/>
                <w:b/>
              </w:rPr>
              <w:t>Module Code:</w:t>
            </w:r>
            <w:r w:rsidR="006C79A2">
              <w:rPr>
                <w:rFonts w:ascii="Verdana" w:hAnsi="Verdana"/>
                <w:b/>
              </w:rPr>
              <w:t xml:space="preserve"> </w:t>
            </w:r>
            <w:r w:rsidR="00EC3B18">
              <w:rPr>
                <w:rFonts w:ascii="Verdana" w:hAnsi="Verdana"/>
                <w:b/>
              </w:rPr>
              <w:t>ARTD6000</w:t>
            </w:r>
          </w:p>
          <w:p w14:paraId="3C9AF753" w14:textId="77777777" w:rsidR="001A6F33" w:rsidRDefault="001A6F33" w:rsidP="001A6F33">
            <w:pPr>
              <w:rPr>
                <w:rFonts w:ascii="Verdana" w:hAnsi="Verdana"/>
                <w:b/>
              </w:rPr>
            </w:pPr>
          </w:p>
        </w:tc>
      </w:tr>
      <w:tr w:rsidR="001A6F33" w14:paraId="3C9AF758" w14:textId="77777777" w:rsidTr="3359D24C">
        <w:tc>
          <w:tcPr>
            <w:tcW w:w="9016" w:type="dxa"/>
          </w:tcPr>
          <w:p w14:paraId="3C9AF755" w14:textId="50C669A3" w:rsidR="001A6F33" w:rsidRDefault="001A6F33" w:rsidP="001A6F33">
            <w:pPr>
              <w:rPr>
                <w:rFonts w:ascii="Verdana" w:hAnsi="Verdana"/>
                <w:b/>
              </w:rPr>
            </w:pPr>
            <w:r>
              <w:rPr>
                <w:rFonts w:ascii="Verdana" w:hAnsi="Verdana"/>
                <w:b/>
              </w:rPr>
              <w:t>Module Title:</w:t>
            </w:r>
            <w:r w:rsidR="006C79A2">
              <w:rPr>
                <w:rFonts w:ascii="Verdana" w:hAnsi="Verdana"/>
                <w:b/>
              </w:rPr>
              <w:t xml:space="preserve"> </w:t>
            </w:r>
            <w:r w:rsidR="00875B13">
              <w:rPr>
                <w:rFonts w:ascii="Verdana" w:hAnsi="Verdana"/>
                <w:b/>
              </w:rPr>
              <w:t>Independent Research Paper</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3359D24C">
        <w:tc>
          <w:tcPr>
            <w:tcW w:w="9016" w:type="dxa"/>
          </w:tcPr>
          <w:p w14:paraId="3C9AF75A" w14:textId="4217C4C9" w:rsidR="001A6F33" w:rsidRDefault="001A6F33" w:rsidP="00875B13">
            <w:pPr>
              <w:rPr>
                <w:rFonts w:ascii="Verdana" w:hAnsi="Verdana"/>
                <w:b/>
              </w:rPr>
            </w:pPr>
            <w:r>
              <w:rPr>
                <w:rFonts w:ascii="Verdana" w:hAnsi="Verdana"/>
                <w:b/>
              </w:rPr>
              <w:t>Tutor</w:t>
            </w:r>
            <w:r w:rsidR="00875B13">
              <w:rPr>
                <w:rFonts w:ascii="Verdana" w:hAnsi="Verdana"/>
                <w:b/>
              </w:rPr>
              <w:t>s</w:t>
            </w:r>
            <w:r>
              <w:rPr>
                <w:rFonts w:ascii="Verdana" w:hAnsi="Verdana"/>
                <w:b/>
              </w:rPr>
              <w:t>:</w:t>
            </w:r>
            <w:r w:rsidR="006C79A2">
              <w:rPr>
                <w:rFonts w:ascii="Verdana" w:hAnsi="Verdana"/>
                <w:b/>
              </w:rPr>
              <w:t xml:space="preserve"> </w:t>
            </w:r>
            <w:r w:rsidR="004E61EC">
              <w:rPr>
                <w:rFonts w:ascii="Verdana" w:hAnsi="Verdana"/>
                <w:b/>
              </w:rPr>
              <w:t xml:space="preserve"> </w:t>
            </w:r>
            <w:r w:rsidR="00875B13" w:rsidRPr="00A579B7">
              <w:rPr>
                <w:rFonts w:cstheme="minorHAnsi"/>
                <w:bCs/>
              </w:rPr>
              <w:t xml:space="preserve">Nick Dodds, Zoe Garnett-Scott, </w:t>
            </w:r>
            <w:r w:rsidR="00875B13" w:rsidRPr="00A579B7">
              <w:rPr>
                <w:rFonts w:cstheme="minorHAnsi"/>
                <w:bCs/>
              </w:rPr>
              <w:t>Dr Rowan Lear</w:t>
            </w:r>
            <w:r w:rsidR="00875B13" w:rsidRPr="00A579B7">
              <w:rPr>
                <w:rFonts w:cstheme="minorHAnsi"/>
                <w:bCs/>
              </w:rPr>
              <w:t xml:space="preserve">, Prof Robert Williams, Prof Mark Wilson &amp; </w:t>
            </w:r>
            <w:r w:rsidR="004E61EC" w:rsidRPr="00A579B7">
              <w:rPr>
                <w:rFonts w:cstheme="minorHAnsi"/>
                <w:bCs/>
              </w:rPr>
              <w:t xml:space="preserve">Dr </w:t>
            </w:r>
            <w:r w:rsidR="006C79A2" w:rsidRPr="00A579B7">
              <w:rPr>
                <w:rFonts w:cstheme="minorHAnsi"/>
                <w:bCs/>
              </w:rPr>
              <w:t>Sarah Bonner</w:t>
            </w:r>
            <w:r w:rsidR="006C79A2">
              <w:rPr>
                <w:rFonts w:ascii="Verdana" w:hAnsi="Verdana"/>
                <w:b/>
              </w:rPr>
              <w:t xml:space="preserve"> </w:t>
            </w:r>
          </w:p>
        </w:tc>
      </w:tr>
      <w:tr w:rsidR="001A6F33" w14:paraId="3C9AF75F" w14:textId="77777777" w:rsidTr="3359D24C">
        <w:tc>
          <w:tcPr>
            <w:tcW w:w="9016" w:type="dxa"/>
          </w:tcPr>
          <w:p w14:paraId="3C9AF75C" w14:textId="61353609"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6C79A2">
              <w:rPr>
                <w:rFonts w:ascii="Verdana" w:hAnsi="Verdana"/>
                <w:b/>
              </w:rPr>
              <w:t xml:space="preserve"> </w:t>
            </w:r>
            <w:r w:rsidR="00875B13" w:rsidRPr="00A579B7">
              <w:rPr>
                <w:rFonts w:cstheme="minorHAnsi"/>
                <w:bCs/>
              </w:rPr>
              <w:t>Dissertation</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3359D24C">
        <w:tc>
          <w:tcPr>
            <w:tcW w:w="9016" w:type="dxa"/>
          </w:tcPr>
          <w:p w14:paraId="3C9AF760" w14:textId="1667314F" w:rsidR="001A6F33" w:rsidRDefault="001A6F33" w:rsidP="001A6F33">
            <w:pPr>
              <w:rPr>
                <w:rFonts w:ascii="Verdana" w:hAnsi="Verdana"/>
                <w:b/>
              </w:rPr>
            </w:pPr>
            <w:r>
              <w:rPr>
                <w:rFonts w:ascii="Verdana" w:hAnsi="Verdana"/>
                <w:b/>
              </w:rPr>
              <w:t>Wordage:</w:t>
            </w:r>
            <w:r w:rsidR="006C79A2">
              <w:rPr>
                <w:rFonts w:ascii="Verdana" w:hAnsi="Verdana"/>
                <w:b/>
              </w:rPr>
              <w:t xml:space="preserve"> </w:t>
            </w:r>
            <w:r w:rsidR="00875B13" w:rsidRPr="00A579B7">
              <w:rPr>
                <w:rFonts w:cstheme="minorHAnsi"/>
                <w:bCs/>
              </w:rPr>
              <w:t>4000</w:t>
            </w:r>
            <w:r w:rsidR="00675316" w:rsidRPr="00A579B7">
              <w:rPr>
                <w:rFonts w:cstheme="minorHAnsi"/>
                <w:bCs/>
              </w:rPr>
              <w:t xml:space="preserve"> word</w:t>
            </w:r>
            <w:r w:rsidR="00875B13" w:rsidRPr="00A579B7">
              <w:rPr>
                <w:rFonts w:cstheme="minorHAnsi"/>
                <w:bCs/>
              </w:rPr>
              <w:t>s</w:t>
            </w:r>
            <w:r w:rsidR="00740E1F" w:rsidRPr="00A579B7">
              <w:rPr>
                <w:rFonts w:cstheme="minorHAnsi"/>
                <w:bCs/>
              </w:rPr>
              <w:t xml:space="preserve"> including all quoted material</w:t>
            </w:r>
            <w:r w:rsidR="00875B13" w:rsidRPr="00A579B7">
              <w:rPr>
                <w:rFonts w:cstheme="minorHAnsi"/>
                <w:bCs/>
              </w:rPr>
              <w:t xml:space="preserve"> (additional</w:t>
            </w:r>
            <w:r w:rsidR="004B06DF" w:rsidRPr="00A579B7">
              <w:rPr>
                <w:rFonts w:cstheme="minorHAnsi"/>
                <w:bCs/>
              </w:rPr>
              <w:t>ly a</w:t>
            </w:r>
            <w:r w:rsidR="00875B13" w:rsidRPr="00A579B7">
              <w:rPr>
                <w:rFonts w:cstheme="minorHAnsi"/>
                <w:bCs/>
              </w:rPr>
              <w:t xml:space="preserve"> title page, abstract, contents and </w:t>
            </w:r>
            <w:r w:rsidR="00675316" w:rsidRPr="00A579B7">
              <w:rPr>
                <w:rFonts w:cstheme="minorHAnsi"/>
                <w:bCs/>
              </w:rPr>
              <w:t>bibliography</w:t>
            </w:r>
            <w:r w:rsidR="00875B13" w:rsidRPr="00A579B7">
              <w:rPr>
                <w:rFonts w:cstheme="minorHAnsi"/>
                <w:bCs/>
              </w:rPr>
              <w:t>)</w:t>
            </w:r>
          </w:p>
          <w:p w14:paraId="3C9AF761" w14:textId="77777777" w:rsidR="001A6F33" w:rsidRDefault="001A6F33" w:rsidP="001A6F33">
            <w:pPr>
              <w:rPr>
                <w:rFonts w:ascii="Verdana" w:hAnsi="Verdana"/>
                <w:b/>
              </w:rPr>
            </w:pPr>
          </w:p>
        </w:tc>
      </w:tr>
      <w:tr w:rsidR="001A6F33" w14:paraId="3C9AF775" w14:textId="77777777" w:rsidTr="3359D24C">
        <w:tc>
          <w:tcPr>
            <w:tcW w:w="9016" w:type="dxa"/>
          </w:tcPr>
          <w:p w14:paraId="1667455A" w14:textId="5B51EAAC" w:rsidR="0092386F" w:rsidRDefault="0092386F" w:rsidP="0092386F">
            <w:pPr>
              <w:spacing w:before="100" w:beforeAutospacing="1" w:after="100" w:afterAutospacing="1"/>
              <w:rPr>
                <w:rFonts w:eastAsia="Times New Roman" w:cstheme="minorHAnsi"/>
                <w:lang w:eastAsia="en-GB"/>
              </w:rPr>
            </w:pPr>
            <w:r w:rsidRPr="0092386F">
              <w:rPr>
                <w:rFonts w:eastAsia="Times New Roman" w:cstheme="minorHAnsi"/>
                <w:lang w:eastAsia="en-GB"/>
              </w:rPr>
              <w:t xml:space="preserve">The DISSERTATION should be the final polished expression of the original research and natural development of the materials collated, </w:t>
            </w:r>
            <w:proofErr w:type="gramStart"/>
            <w:r w:rsidRPr="0092386F">
              <w:rPr>
                <w:rFonts w:eastAsia="Times New Roman" w:cstheme="minorHAnsi"/>
                <w:lang w:eastAsia="en-GB"/>
              </w:rPr>
              <w:t>verified</w:t>
            </w:r>
            <w:proofErr w:type="gramEnd"/>
            <w:r w:rsidRPr="0092386F">
              <w:rPr>
                <w:rFonts w:eastAsia="Times New Roman" w:cstheme="minorHAnsi"/>
                <w:lang w:eastAsia="en-GB"/>
              </w:rPr>
              <w:t xml:space="preserve"> and summarized in the Project Rationale.</w:t>
            </w:r>
            <w:r w:rsidR="000E7EE2">
              <w:rPr>
                <w:rFonts w:eastAsia="Times New Roman" w:cstheme="minorHAnsi"/>
                <w:lang w:eastAsia="en-GB"/>
              </w:rPr>
              <w:t xml:space="preserve"> Please see Blackboard for more information and learning materials.</w:t>
            </w:r>
          </w:p>
          <w:p w14:paraId="441B41AE" w14:textId="1AAA455B" w:rsidR="00A579B7" w:rsidRPr="0092386F" w:rsidRDefault="00A579B7" w:rsidP="0092386F">
            <w:pPr>
              <w:spacing w:before="100" w:beforeAutospacing="1" w:after="100" w:afterAutospacing="1" w:line="240" w:lineRule="auto"/>
              <w:rPr>
                <w:rFonts w:eastAsia="Times New Roman" w:cstheme="minorHAnsi"/>
                <w:lang w:eastAsia="en-GB"/>
              </w:rPr>
            </w:pPr>
            <w:r w:rsidRPr="00A579B7">
              <w:rPr>
                <w:rFonts w:eastAsia="Times New Roman" w:cstheme="minorHAnsi"/>
                <w:highlight w:val="yellow"/>
                <w:lang w:eastAsia="en-GB"/>
              </w:rPr>
              <w:t>Please contact your ARTD6000 supervisor for tutorial support</w:t>
            </w:r>
          </w:p>
          <w:p w14:paraId="1BE1DE3B" w14:textId="77777777" w:rsidR="00BA6109" w:rsidRDefault="0092386F" w:rsidP="0092386F">
            <w:pPr>
              <w:spacing w:before="100" w:beforeAutospacing="1" w:after="100" w:afterAutospacing="1"/>
              <w:rPr>
                <w:rFonts w:eastAsia="Times New Roman" w:cstheme="minorHAnsi"/>
                <w:lang w:eastAsia="en-GB"/>
              </w:rPr>
            </w:pPr>
            <w:r w:rsidRPr="0092386F">
              <w:rPr>
                <w:rFonts w:eastAsia="Times New Roman" w:cstheme="minorHAnsi"/>
                <w:b/>
                <w:bCs/>
                <w:lang w:eastAsia="en-GB"/>
              </w:rPr>
              <w:t>Presentation</w:t>
            </w:r>
            <w:r w:rsidRPr="0092386F">
              <w:rPr>
                <w:rFonts w:eastAsia="Times New Roman" w:cstheme="minorHAnsi"/>
                <w:lang w:eastAsia="en-GB"/>
              </w:rPr>
              <w:t>:</w:t>
            </w:r>
            <w:r w:rsidRPr="0092386F">
              <w:rPr>
                <w:rFonts w:eastAsia="Times New Roman" w:cstheme="minorHAnsi"/>
                <w:b/>
                <w:bCs/>
                <w:lang w:eastAsia="en-GB"/>
              </w:rPr>
              <w:t xml:space="preserve"> </w:t>
            </w:r>
            <w:r w:rsidRPr="0092386F">
              <w:rPr>
                <w:rFonts w:eastAsia="Times New Roman" w:cstheme="minorHAnsi"/>
                <w:lang w:eastAsia="en-GB"/>
              </w:rPr>
              <w:t>The outcome of research will normally be presented in written and illustrated form.</w:t>
            </w:r>
          </w:p>
          <w:p w14:paraId="12DC5A93" w14:textId="0FDB6770" w:rsidR="0092386F" w:rsidRPr="0092386F" w:rsidRDefault="0092386F" w:rsidP="0092386F">
            <w:pPr>
              <w:spacing w:before="100" w:beforeAutospacing="1" w:after="100" w:afterAutospacing="1"/>
              <w:rPr>
                <w:rFonts w:eastAsia="Times New Roman" w:cstheme="minorHAnsi"/>
                <w:lang w:eastAsia="en-GB"/>
              </w:rPr>
            </w:pPr>
            <w:r w:rsidRPr="0092386F">
              <w:rPr>
                <w:rFonts w:eastAsia="Times New Roman" w:cstheme="minorHAnsi"/>
                <w:lang w:eastAsia="en-GB"/>
              </w:rPr>
              <w:t xml:space="preserve"> A </w:t>
            </w:r>
            <w:r w:rsidRPr="0092386F">
              <w:rPr>
                <w:rFonts w:eastAsia="Times New Roman" w:cstheme="minorHAnsi"/>
                <w:b/>
                <w:bCs/>
                <w:lang w:eastAsia="en-GB"/>
              </w:rPr>
              <w:t>digital copy</w:t>
            </w:r>
            <w:r w:rsidRPr="0092386F">
              <w:rPr>
                <w:rFonts w:eastAsia="Times New Roman" w:cstheme="minorHAnsi"/>
                <w:lang w:eastAsia="en-GB"/>
              </w:rPr>
              <w:t xml:space="preserve"> of the essay is required for </w:t>
            </w:r>
            <w:r w:rsidRPr="0092386F">
              <w:rPr>
                <w:rFonts w:eastAsia="Times New Roman" w:cstheme="minorHAnsi"/>
                <w:i/>
                <w:iCs/>
                <w:lang w:eastAsia="en-GB"/>
              </w:rPr>
              <w:t>Turnitin</w:t>
            </w:r>
            <w:r w:rsidRPr="0092386F">
              <w:rPr>
                <w:rFonts w:eastAsia="Times New Roman" w:cstheme="minorHAnsi"/>
                <w:lang w:eastAsia="en-GB"/>
              </w:rPr>
              <w:t xml:space="preserve"> screening, uploaded via the ASSESSMENT tab on the ARTD6000 Blackboard site. </w:t>
            </w:r>
          </w:p>
          <w:p w14:paraId="2A8B7AD1" w14:textId="77777777" w:rsidR="0092386F" w:rsidRPr="0092386F" w:rsidRDefault="0092386F" w:rsidP="0092386F">
            <w:pPr>
              <w:spacing w:before="100" w:beforeAutospacing="1" w:after="100" w:afterAutospacing="1"/>
              <w:rPr>
                <w:rFonts w:eastAsia="Times New Roman" w:cstheme="minorHAnsi"/>
                <w:lang w:eastAsia="en-GB"/>
              </w:rPr>
            </w:pPr>
            <w:r w:rsidRPr="0092386F">
              <w:rPr>
                <w:rFonts w:eastAsia="Times New Roman" w:cstheme="minorHAnsi"/>
                <w:b/>
                <w:bCs/>
                <w:lang w:eastAsia="en-GB"/>
              </w:rPr>
              <w:t>Cover Sheet</w:t>
            </w:r>
            <w:r w:rsidRPr="0092386F">
              <w:rPr>
                <w:rFonts w:eastAsia="Times New Roman" w:cstheme="minorHAnsi"/>
                <w:lang w:eastAsia="en-GB"/>
              </w:rPr>
              <w:t xml:space="preserve"> of the completed essay should </w:t>
            </w:r>
            <w:proofErr w:type="gramStart"/>
            <w:r w:rsidRPr="0092386F">
              <w:rPr>
                <w:rFonts w:eastAsia="Times New Roman" w:cstheme="minorHAnsi"/>
                <w:lang w:eastAsia="en-GB"/>
              </w:rPr>
              <w:t>include;</w:t>
            </w:r>
            <w:proofErr w:type="gramEnd"/>
          </w:p>
          <w:p w14:paraId="43F36D5B" w14:textId="77777777" w:rsidR="0092386F" w:rsidRPr="0092386F" w:rsidRDefault="0092386F" w:rsidP="0092386F">
            <w:pPr>
              <w:numPr>
                <w:ilvl w:val="0"/>
                <w:numId w:val="5"/>
              </w:numPr>
              <w:spacing w:before="100" w:beforeAutospacing="1" w:after="100" w:afterAutospacing="1"/>
              <w:rPr>
                <w:rFonts w:eastAsia="Times New Roman" w:cstheme="minorHAnsi"/>
                <w:lang w:eastAsia="en-GB"/>
              </w:rPr>
            </w:pPr>
            <w:r w:rsidRPr="0092386F">
              <w:rPr>
                <w:rFonts w:eastAsia="Times New Roman" w:cstheme="minorHAnsi"/>
                <w:lang w:eastAsia="en-GB"/>
              </w:rPr>
              <w:t>Title of essay</w:t>
            </w:r>
          </w:p>
          <w:p w14:paraId="6CB71632" w14:textId="77777777" w:rsidR="0092386F" w:rsidRPr="0092386F" w:rsidRDefault="0092386F" w:rsidP="0092386F">
            <w:pPr>
              <w:numPr>
                <w:ilvl w:val="0"/>
                <w:numId w:val="5"/>
              </w:numPr>
              <w:spacing w:before="100" w:beforeAutospacing="1" w:after="100" w:afterAutospacing="1"/>
              <w:rPr>
                <w:rFonts w:eastAsia="Times New Roman" w:cstheme="minorHAnsi"/>
                <w:lang w:eastAsia="en-GB"/>
              </w:rPr>
            </w:pPr>
            <w:r w:rsidRPr="0092386F">
              <w:rPr>
                <w:rFonts w:eastAsia="Times New Roman" w:cstheme="minorHAnsi"/>
                <w:lang w:eastAsia="en-GB"/>
              </w:rPr>
              <w:t>Forenames/surname</w:t>
            </w:r>
          </w:p>
          <w:p w14:paraId="46DB69B6" w14:textId="77777777" w:rsidR="0092386F" w:rsidRPr="0092386F" w:rsidRDefault="0092386F" w:rsidP="0092386F">
            <w:pPr>
              <w:numPr>
                <w:ilvl w:val="0"/>
                <w:numId w:val="5"/>
              </w:numPr>
              <w:spacing w:before="100" w:beforeAutospacing="1" w:after="100" w:afterAutospacing="1"/>
              <w:rPr>
                <w:rFonts w:eastAsia="Times New Roman" w:cstheme="minorHAnsi"/>
                <w:lang w:eastAsia="en-GB"/>
              </w:rPr>
            </w:pPr>
            <w:r w:rsidRPr="0092386F">
              <w:rPr>
                <w:rFonts w:eastAsia="Times New Roman" w:cstheme="minorHAnsi"/>
                <w:lang w:eastAsia="en-GB"/>
              </w:rPr>
              <w:t>Date</w:t>
            </w:r>
          </w:p>
          <w:p w14:paraId="6A73342C" w14:textId="77777777" w:rsidR="0092386F" w:rsidRPr="0092386F" w:rsidRDefault="0092386F" w:rsidP="0092386F">
            <w:pPr>
              <w:numPr>
                <w:ilvl w:val="0"/>
                <w:numId w:val="5"/>
              </w:numPr>
              <w:spacing w:before="100" w:beforeAutospacing="1" w:after="100" w:afterAutospacing="1"/>
              <w:rPr>
                <w:rFonts w:eastAsia="Times New Roman" w:cstheme="minorHAnsi"/>
                <w:lang w:eastAsia="en-GB"/>
              </w:rPr>
            </w:pPr>
            <w:r w:rsidRPr="0092386F">
              <w:rPr>
                <w:rFonts w:eastAsia="Times New Roman" w:cstheme="minorHAnsi"/>
                <w:lang w:eastAsia="en-GB"/>
              </w:rPr>
              <w:t>Submitted as a partial requirement for the BA (Hons) in [Fine Art/Graphic Design/Illustration/Photography] at the University of Cumbria</w:t>
            </w:r>
          </w:p>
          <w:p w14:paraId="60A559A5" w14:textId="77777777" w:rsidR="0092386F" w:rsidRPr="0092386F" w:rsidRDefault="0092386F" w:rsidP="0092386F">
            <w:pPr>
              <w:spacing w:before="100" w:beforeAutospacing="1" w:after="100" w:afterAutospacing="1"/>
              <w:rPr>
                <w:rFonts w:eastAsia="Times New Roman" w:cstheme="minorHAnsi"/>
                <w:lang w:eastAsia="en-GB"/>
              </w:rPr>
            </w:pPr>
            <w:r w:rsidRPr="0092386F">
              <w:rPr>
                <w:rFonts w:eastAsia="Times New Roman" w:cstheme="minorHAnsi"/>
                <w:b/>
                <w:bCs/>
                <w:lang w:eastAsia="en-GB"/>
              </w:rPr>
              <w:t xml:space="preserve">Essay </w:t>
            </w:r>
            <w:proofErr w:type="gramStart"/>
            <w:r w:rsidRPr="0092386F">
              <w:rPr>
                <w:rFonts w:eastAsia="Times New Roman" w:cstheme="minorHAnsi"/>
                <w:b/>
                <w:bCs/>
                <w:lang w:eastAsia="en-GB"/>
              </w:rPr>
              <w:t>Format</w:t>
            </w:r>
            <w:r w:rsidRPr="0092386F">
              <w:rPr>
                <w:rFonts w:eastAsia="Times New Roman" w:cstheme="minorHAnsi"/>
                <w:lang w:eastAsia="en-GB"/>
              </w:rPr>
              <w:t>;</w:t>
            </w:r>
            <w:proofErr w:type="gramEnd"/>
          </w:p>
          <w:p w14:paraId="426CEABB" w14:textId="77777777" w:rsidR="0092386F" w:rsidRPr="0092386F" w:rsidRDefault="0092386F" w:rsidP="0092386F">
            <w:pPr>
              <w:numPr>
                <w:ilvl w:val="0"/>
                <w:numId w:val="6"/>
              </w:numPr>
              <w:spacing w:before="100" w:beforeAutospacing="1" w:after="100" w:afterAutospacing="1"/>
              <w:rPr>
                <w:rFonts w:eastAsia="Times New Roman" w:cstheme="minorHAnsi"/>
                <w:lang w:eastAsia="en-GB"/>
              </w:rPr>
            </w:pPr>
            <w:r w:rsidRPr="0092386F">
              <w:rPr>
                <w:rFonts w:eastAsia="Times New Roman" w:cstheme="minorHAnsi"/>
                <w:lang w:eastAsia="en-GB"/>
              </w:rPr>
              <w:t>12pt — either Times New Roman or Arial are preferred fonts.</w:t>
            </w:r>
          </w:p>
          <w:p w14:paraId="6775CEF7" w14:textId="77777777" w:rsidR="0092386F" w:rsidRPr="0092386F" w:rsidRDefault="0092386F" w:rsidP="0092386F">
            <w:pPr>
              <w:numPr>
                <w:ilvl w:val="0"/>
                <w:numId w:val="6"/>
              </w:numPr>
              <w:spacing w:before="100" w:beforeAutospacing="1" w:after="100" w:afterAutospacing="1"/>
              <w:rPr>
                <w:rFonts w:eastAsia="Times New Roman" w:cstheme="minorHAnsi"/>
                <w:lang w:eastAsia="en-GB"/>
              </w:rPr>
            </w:pPr>
            <w:r w:rsidRPr="0092386F">
              <w:rPr>
                <w:rFonts w:eastAsia="Times New Roman" w:cstheme="minorHAnsi"/>
                <w:lang w:eastAsia="en-GB"/>
              </w:rPr>
              <w:t>Aligned to the left or justified on both sides - double spaced.</w:t>
            </w:r>
          </w:p>
          <w:p w14:paraId="2D91BB10" w14:textId="77777777" w:rsidR="0092386F" w:rsidRPr="0092386F" w:rsidRDefault="0092386F" w:rsidP="0092386F">
            <w:pPr>
              <w:numPr>
                <w:ilvl w:val="0"/>
                <w:numId w:val="6"/>
              </w:numPr>
              <w:spacing w:before="100" w:beforeAutospacing="1" w:after="100" w:afterAutospacing="1"/>
              <w:rPr>
                <w:rFonts w:eastAsia="Times New Roman" w:cstheme="minorHAnsi"/>
                <w:lang w:eastAsia="en-GB"/>
              </w:rPr>
            </w:pPr>
            <w:r w:rsidRPr="0092386F">
              <w:rPr>
                <w:rFonts w:eastAsia="Times New Roman" w:cstheme="minorHAnsi"/>
                <w:lang w:eastAsia="en-GB"/>
              </w:rPr>
              <w:t xml:space="preserve">Only include illustrations (diagrams, maps, tables or other images) that are NECESSARY to your </w:t>
            </w:r>
            <w:proofErr w:type="gramStart"/>
            <w:r w:rsidRPr="0092386F">
              <w:rPr>
                <w:rFonts w:eastAsia="Times New Roman" w:cstheme="minorHAnsi"/>
                <w:lang w:eastAsia="en-GB"/>
              </w:rPr>
              <w:t>argument</w:t>
            </w:r>
            <w:proofErr w:type="gramEnd"/>
          </w:p>
          <w:p w14:paraId="4AC22CC7" w14:textId="77777777" w:rsidR="0092386F" w:rsidRPr="0092386F" w:rsidRDefault="0092386F" w:rsidP="0092386F">
            <w:pPr>
              <w:numPr>
                <w:ilvl w:val="0"/>
                <w:numId w:val="6"/>
              </w:numPr>
              <w:spacing w:before="100" w:beforeAutospacing="1" w:after="100" w:afterAutospacing="1"/>
              <w:rPr>
                <w:rFonts w:eastAsia="Times New Roman" w:cstheme="minorHAnsi"/>
                <w:lang w:eastAsia="en-GB"/>
              </w:rPr>
            </w:pPr>
            <w:r w:rsidRPr="0092386F">
              <w:rPr>
                <w:rFonts w:eastAsia="Times New Roman" w:cstheme="minorHAnsi"/>
                <w:lang w:eastAsia="en-GB"/>
              </w:rPr>
              <w:t>All illustrations to be accompanied by HARVARD captions.</w:t>
            </w:r>
          </w:p>
          <w:p w14:paraId="163CB193" w14:textId="77777777" w:rsidR="0092386F" w:rsidRPr="0092386F" w:rsidRDefault="0092386F" w:rsidP="0092386F">
            <w:pPr>
              <w:numPr>
                <w:ilvl w:val="0"/>
                <w:numId w:val="6"/>
              </w:numPr>
              <w:spacing w:before="100" w:beforeAutospacing="1" w:after="100" w:afterAutospacing="1"/>
              <w:rPr>
                <w:rFonts w:eastAsia="Times New Roman" w:cstheme="minorHAnsi"/>
                <w:lang w:eastAsia="en-GB"/>
              </w:rPr>
            </w:pPr>
            <w:r w:rsidRPr="0092386F">
              <w:rPr>
                <w:rFonts w:eastAsia="Times New Roman" w:cstheme="minorHAnsi"/>
                <w:lang w:eastAsia="en-GB"/>
              </w:rPr>
              <w:t>HARVARD referencing to be scrupulously applied to all quoted material and information (ideas, statistics, facts, author opinions etc) not considered as 'common knowledge'.</w:t>
            </w:r>
          </w:p>
          <w:p w14:paraId="317521BB" w14:textId="77777777" w:rsidR="0092386F" w:rsidRPr="0092386F" w:rsidRDefault="0092386F" w:rsidP="0092386F">
            <w:pPr>
              <w:numPr>
                <w:ilvl w:val="0"/>
                <w:numId w:val="6"/>
              </w:numPr>
              <w:spacing w:before="100" w:beforeAutospacing="1" w:after="100" w:afterAutospacing="1"/>
              <w:rPr>
                <w:rFonts w:eastAsia="Times New Roman" w:cstheme="minorHAnsi"/>
                <w:lang w:eastAsia="en-GB"/>
              </w:rPr>
            </w:pPr>
            <w:r w:rsidRPr="0092386F">
              <w:rPr>
                <w:rFonts w:eastAsia="Times New Roman" w:cstheme="minorHAnsi"/>
                <w:u w:val="single"/>
                <w:lang w:eastAsia="en-GB"/>
              </w:rPr>
              <w:t>Long</w:t>
            </w:r>
            <w:r w:rsidRPr="0092386F">
              <w:rPr>
                <w:rFonts w:eastAsia="Times New Roman" w:cstheme="minorHAnsi"/>
                <w:lang w:eastAsia="en-GB"/>
              </w:rPr>
              <w:t xml:space="preserve"> quotations (3 lines or more) not incorporated into the main body of text must be single spaced and indented.</w:t>
            </w:r>
          </w:p>
          <w:p w14:paraId="759BC7CA" w14:textId="77777777" w:rsidR="0092386F" w:rsidRPr="0092386F" w:rsidRDefault="0092386F" w:rsidP="0092386F">
            <w:pPr>
              <w:numPr>
                <w:ilvl w:val="0"/>
                <w:numId w:val="6"/>
              </w:numPr>
              <w:spacing w:before="100" w:beforeAutospacing="1" w:after="100" w:afterAutospacing="1"/>
              <w:rPr>
                <w:rFonts w:eastAsia="Times New Roman" w:cstheme="minorHAnsi"/>
                <w:lang w:eastAsia="en-GB"/>
              </w:rPr>
            </w:pPr>
            <w:r w:rsidRPr="0092386F">
              <w:rPr>
                <w:rFonts w:eastAsia="Times New Roman" w:cstheme="minorHAnsi"/>
                <w:lang w:eastAsia="en-GB"/>
              </w:rPr>
              <w:lastRenderedPageBreak/>
              <w:t>All pages should be numbered.</w:t>
            </w:r>
          </w:p>
          <w:p w14:paraId="744C8DCF" w14:textId="77777777" w:rsidR="0092386F" w:rsidRPr="0092386F" w:rsidRDefault="0092386F" w:rsidP="0092386F">
            <w:pPr>
              <w:numPr>
                <w:ilvl w:val="0"/>
                <w:numId w:val="6"/>
              </w:numPr>
              <w:spacing w:before="100" w:beforeAutospacing="1" w:after="100" w:afterAutospacing="1"/>
              <w:rPr>
                <w:rFonts w:eastAsia="Times New Roman" w:cstheme="minorHAnsi"/>
                <w:lang w:eastAsia="en-GB"/>
              </w:rPr>
            </w:pPr>
            <w:r w:rsidRPr="0092386F">
              <w:rPr>
                <w:rFonts w:eastAsia="Times New Roman" w:cstheme="minorHAnsi"/>
                <w:lang w:eastAsia="en-GB"/>
              </w:rPr>
              <w:t xml:space="preserve">Any additional hard-copy material (DVD copies, published works, artefacts etc) submitted as part or in support of the essay submission must be clearly </w:t>
            </w:r>
            <w:proofErr w:type="spellStart"/>
            <w:r w:rsidRPr="0092386F">
              <w:rPr>
                <w:rFonts w:eastAsia="Times New Roman" w:cstheme="minorHAnsi"/>
                <w:lang w:eastAsia="en-GB"/>
              </w:rPr>
              <w:t>labeled</w:t>
            </w:r>
            <w:proofErr w:type="spellEnd"/>
            <w:r w:rsidRPr="0092386F">
              <w:rPr>
                <w:rFonts w:eastAsia="Times New Roman" w:cstheme="minorHAnsi"/>
                <w:lang w:eastAsia="en-GB"/>
              </w:rPr>
              <w:t xml:space="preserve"> – submission/collection to be arranged with tutor concerned. </w:t>
            </w:r>
          </w:p>
          <w:p w14:paraId="37E9411A" w14:textId="77777777" w:rsidR="0092386F" w:rsidRPr="0092386F" w:rsidRDefault="0092386F" w:rsidP="0092386F">
            <w:pPr>
              <w:spacing w:before="100" w:beforeAutospacing="1" w:after="100" w:afterAutospacing="1"/>
              <w:rPr>
                <w:rFonts w:eastAsia="Times New Roman" w:cstheme="minorHAnsi"/>
                <w:lang w:eastAsia="en-GB"/>
              </w:rPr>
            </w:pPr>
            <w:r w:rsidRPr="0092386F">
              <w:rPr>
                <w:rFonts w:eastAsia="Times New Roman" w:cstheme="minorHAnsi"/>
                <w:b/>
                <w:bCs/>
                <w:lang w:eastAsia="en-GB"/>
              </w:rPr>
              <w:t>The main body of the essay</w:t>
            </w:r>
            <w:r w:rsidRPr="0092386F">
              <w:rPr>
                <w:rFonts w:eastAsia="Times New Roman" w:cstheme="minorHAnsi"/>
                <w:lang w:eastAsia="en-GB"/>
              </w:rPr>
              <w:t xml:space="preserve">: It is suggested that the essay should be ordered as </w:t>
            </w:r>
            <w:proofErr w:type="gramStart"/>
            <w:r w:rsidRPr="0092386F">
              <w:rPr>
                <w:rFonts w:eastAsia="Times New Roman" w:cstheme="minorHAnsi"/>
                <w:lang w:eastAsia="en-GB"/>
              </w:rPr>
              <w:t>follows;</w:t>
            </w:r>
            <w:proofErr w:type="gramEnd"/>
          </w:p>
          <w:p w14:paraId="0A734283" w14:textId="77777777" w:rsidR="0092386F" w:rsidRPr="0092386F" w:rsidRDefault="0092386F" w:rsidP="0092386F">
            <w:pPr>
              <w:numPr>
                <w:ilvl w:val="0"/>
                <w:numId w:val="7"/>
              </w:numPr>
              <w:spacing w:before="100" w:beforeAutospacing="1" w:after="100" w:afterAutospacing="1"/>
              <w:rPr>
                <w:rFonts w:eastAsia="Times New Roman" w:cstheme="minorHAnsi"/>
                <w:lang w:eastAsia="en-GB"/>
              </w:rPr>
            </w:pPr>
            <w:r w:rsidRPr="0092386F">
              <w:rPr>
                <w:rFonts w:eastAsia="Times New Roman" w:cstheme="minorHAnsi"/>
                <w:lang w:eastAsia="en-GB"/>
              </w:rPr>
              <w:t>Cover Sheet</w:t>
            </w:r>
          </w:p>
          <w:p w14:paraId="02CB5AAF" w14:textId="77777777" w:rsidR="0092386F" w:rsidRPr="0092386F" w:rsidRDefault="0092386F" w:rsidP="0092386F">
            <w:pPr>
              <w:numPr>
                <w:ilvl w:val="0"/>
                <w:numId w:val="7"/>
              </w:numPr>
              <w:spacing w:before="100" w:beforeAutospacing="1" w:after="100" w:afterAutospacing="1"/>
              <w:rPr>
                <w:rFonts w:eastAsia="Times New Roman" w:cstheme="minorHAnsi"/>
                <w:lang w:eastAsia="en-GB"/>
              </w:rPr>
            </w:pPr>
            <w:r w:rsidRPr="0092386F">
              <w:rPr>
                <w:rFonts w:eastAsia="Times New Roman" w:cstheme="minorHAnsi"/>
                <w:lang w:eastAsia="en-GB"/>
              </w:rPr>
              <w:t>Abstract (not compulsory)</w:t>
            </w:r>
          </w:p>
          <w:p w14:paraId="4E629CCD" w14:textId="77777777" w:rsidR="0092386F" w:rsidRPr="0092386F" w:rsidRDefault="0092386F" w:rsidP="0092386F">
            <w:pPr>
              <w:numPr>
                <w:ilvl w:val="0"/>
                <w:numId w:val="7"/>
              </w:numPr>
              <w:spacing w:before="100" w:beforeAutospacing="1" w:after="100" w:afterAutospacing="1"/>
              <w:rPr>
                <w:rFonts w:eastAsia="Times New Roman" w:cstheme="minorHAnsi"/>
                <w:lang w:eastAsia="en-GB"/>
              </w:rPr>
            </w:pPr>
            <w:r w:rsidRPr="0092386F">
              <w:rPr>
                <w:rFonts w:eastAsia="Times New Roman" w:cstheme="minorHAnsi"/>
                <w:lang w:eastAsia="en-GB"/>
              </w:rPr>
              <w:t xml:space="preserve">Contents Page with chapter headings aligned to page </w:t>
            </w:r>
            <w:proofErr w:type="gramStart"/>
            <w:r w:rsidRPr="0092386F">
              <w:rPr>
                <w:rFonts w:eastAsia="Times New Roman" w:cstheme="minorHAnsi"/>
                <w:lang w:eastAsia="en-GB"/>
              </w:rPr>
              <w:t>numbers</w:t>
            </w:r>
            <w:proofErr w:type="gramEnd"/>
          </w:p>
          <w:p w14:paraId="38264B47" w14:textId="77777777" w:rsidR="0092386F" w:rsidRPr="0092386F" w:rsidRDefault="0092386F" w:rsidP="0092386F">
            <w:pPr>
              <w:numPr>
                <w:ilvl w:val="0"/>
                <w:numId w:val="7"/>
              </w:numPr>
              <w:spacing w:before="100" w:beforeAutospacing="1" w:after="100" w:afterAutospacing="1"/>
              <w:rPr>
                <w:rFonts w:eastAsia="Times New Roman" w:cstheme="minorHAnsi"/>
                <w:lang w:eastAsia="en-GB"/>
              </w:rPr>
            </w:pPr>
            <w:r w:rsidRPr="0092386F">
              <w:rPr>
                <w:rFonts w:eastAsia="Times New Roman" w:cstheme="minorHAnsi"/>
                <w:lang w:eastAsia="en-GB"/>
              </w:rPr>
              <w:t>Introduction</w:t>
            </w:r>
          </w:p>
          <w:p w14:paraId="3022B55E" w14:textId="77777777" w:rsidR="0092386F" w:rsidRPr="0092386F" w:rsidRDefault="0092386F" w:rsidP="0092386F">
            <w:pPr>
              <w:numPr>
                <w:ilvl w:val="0"/>
                <w:numId w:val="7"/>
              </w:numPr>
              <w:spacing w:before="100" w:beforeAutospacing="1" w:after="100" w:afterAutospacing="1"/>
              <w:rPr>
                <w:rFonts w:eastAsia="Times New Roman" w:cstheme="minorHAnsi"/>
                <w:lang w:eastAsia="en-GB"/>
              </w:rPr>
            </w:pPr>
            <w:r w:rsidRPr="0092386F">
              <w:rPr>
                <w:rFonts w:eastAsia="Times New Roman" w:cstheme="minorHAnsi"/>
                <w:lang w:eastAsia="en-GB"/>
              </w:rPr>
              <w:t xml:space="preserve">Individual chapters - numbered with </w:t>
            </w:r>
            <w:proofErr w:type="gramStart"/>
            <w:r w:rsidRPr="0092386F">
              <w:rPr>
                <w:rFonts w:eastAsia="Times New Roman" w:cstheme="minorHAnsi"/>
                <w:lang w:eastAsia="en-GB"/>
              </w:rPr>
              <w:t>headings</w:t>
            </w:r>
            <w:proofErr w:type="gramEnd"/>
          </w:p>
          <w:p w14:paraId="3E949112" w14:textId="77777777" w:rsidR="0092386F" w:rsidRPr="0092386F" w:rsidRDefault="0092386F" w:rsidP="0092386F">
            <w:pPr>
              <w:numPr>
                <w:ilvl w:val="0"/>
                <w:numId w:val="7"/>
              </w:numPr>
              <w:spacing w:before="100" w:beforeAutospacing="1" w:after="100" w:afterAutospacing="1"/>
              <w:rPr>
                <w:rFonts w:eastAsia="Times New Roman" w:cstheme="minorHAnsi"/>
                <w:lang w:eastAsia="en-GB"/>
              </w:rPr>
            </w:pPr>
            <w:r w:rsidRPr="0092386F">
              <w:rPr>
                <w:rFonts w:eastAsia="Times New Roman" w:cstheme="minorHAnsi"/>
                <w:lang w:eastAsia="en-GB"/>
              </w:rPr>
              <w:t>Glossary of terms (if relevant)</w:t>
            </w:r>
          </w:p>
          <w:p w14:paraId="648E22AC" w14:textId="77777777" w:rsidR="0092386F" w:rsidRPr="0092386F" w:rsidRDefault="0092386F" w:rsidP="0092386F">
            <w:pPr>
              <w:numPr>
                <w:ilvl w:val="0"/>
                <w:numId w:val="7"/>
              </w:numPr>
              <w:spacing w:before="100" w:beforeAutospacing="1" w:after="100" w:afterAutospacing="1"/>
              <w:rPr>
                <w:rFonts w:eastAsia="Times New Roman" w:cstheme="minorHAnsi"/>
                <w:lang w:eastAsia="en-GB"/>
              </w:rPr>
            </w:pPr>
            <w:r w:rsidRPr="0092386F">
              <w:rPr>
                <w:rFonts w:eastAsia="Times New Roman" w:cstheme="minorHAnsi"/>
                <w:lang w:eastAsia="en-GB"/>
              </w:rPr>
              <w:t>Appendices with any related auxiliary visuals and or research material</w:t>
            </w:r>
          </w:p>
          <w:p w14:paraId="3BD51719" w14:textId="77777777" w:rsidR="0092386F" w:rsidRPr="0092386F" w:rsidRDefault="0092386F" w:rsidP="0092386F">
            <w:pPr>
              <w:numPr>
                <w:ilvl w:val="0"/>
                <w:numId w:val="7"/>
              </w:numPr>
              <w:spacing w:before="100" w:beforeAutospacing="1" w:after="100" w:afterAutospacing="1"/>
              <w:rPr>
                <w:rFonts w:eastAsia="Times New Roman" w:cstheme="minorHAnsi"/>
                <w:lang w:eastAsia="en-GB"/>
              </w:rPr>
            </w:pPr>
            <w:r w:rsidRPr="0092386F">
              <w:rPr>
                <w:rFonts w:eastAsia="Times New Roman" w:cstheme="minorHAnsi"/>
                <w:lang w:eastAsia="en-GB"/>
              </w:rPr>
              <w:t>Bibliography</w:t>
            </w:r>
          </w:p>
          <w:p w14:paraId="78E3E229" w14:textId="77777777" w:rsidR="0092386F" w:rsidRDefault="0092386F" w:rsidP="0092386F">
            <w:pPr>
              <w:spacing w:before="100" w:beforeAutospacing="1" w:after="100" w:afterAutospacing="1"/>
              <w:rPr>
                <w:rFonts w:eastAsia="Times New Roman" w:cstheme="minorHAnsi"/>
                <w:lang w:eastAsia="en-GB"/>
              </w:rPr>
            </w:pPr>
            <w:r w:rsidRPr="0092386F">
              <w:rPr>
                <w:rFonts w:eastAsia="Times New Roman" w:cstheme="minorHAnsi"/>
                <w:lang w:eastAsia="en-GB"/>
              </w:rPr>
              <w:t xml:space="preserve">Academic Presentation: It is important that you cite references in your written work and bibliographies consistently and accurately. The referencing system used at the University of Cumbria is the HARVARD system, as detailed in the publication </w:t>
            </w:r>
            <w:r w:rsidRPr="0092386F">
              <w:rPr>
                <w:rFonts w:eastAsia="Times New Roman" w:cstheme="minorHAnsi"/>
                <w:i/>
                <w:iCs/>
                <w:lang w:eastAsia="en-GB"/>
              </w:rPr>
              <w:t>Cite them Right: the essential guide to referencing and plagiarism</w:t>
            </w:r>
            <w:r w:rsidRPr="0092386F">
              <w:rPr>
                <w:rFonts w:eastAsia="Times New Roman" w:cstheme="minorHAnsi"/>
                <w:lang w:eastAsia="en-GB"/>
              </w:rPr>
              <w:t xml:space="preserve">.  For more details about referencing (and academic writing) please refer to the “Library, Academic and Digital Skills” tab in the </w:t>
            </w:r>
            <w:hyperlink r:id="rId12" w:history="1">
              <w:r w:rsidRPr="0092386F">
                <w:rPr>
                  <w:rFonts w:eastAsia="Times New Roman" w:cstheme="minorHAnsi"/>
                  <w:color w:val="0000FF"/>
                  <w:u w:val="single"/>
                  <w:lang w:eastAsia="en-GB"/>
                </w:rPr>
                <w:t>Student Hub</w:t>
              </w:r>
            </w:hyperlink>
            <w:r w:rsidRPr="0092386F">
              <w:rPr>
                <w:rFonts w:eastAsia="Times New Roman" w:cstheme="minorHAnsi"/>
                <w:lang w:eastAsia="en-GB"/>
              </w:rPr>
              <w:t>.</w:t>
            </w:r>
          </w:p>
          <w:p w14:paraId="7908EB17" w14:textId="77777777" w:rsidR="00E958BE" w:rsidRPr="00E958BE" w:rsidRDefault="00E958BE" w:rsidP="00E958BE">
            <w:pPr>
              <w:spacing w:after="0" w:line="360" w:lineRule="atLeast"/>
              <w:rPr>
                <w:rFonts w:eastAsia="Times New Roman" w:cstheme="minorHAnsi"/>
                <w:color w:val="000000"/>
                <w:lang w:eastAsia="en-GB"/>
              </w:rPr>
            </w:pPr>
            <w:r w:rsidRPr="00E958BE">
              <w:rPr>
                <w:rFonts w:eastAsia="Times New Roman" w:cstheme="minorHAnsi"/>
                <w:b/>
                <w:bCs/>
                <w:color w:val="000000"/>
                <w:lang w:eastAsia="en-GB"/>
              </w:rPr>
              <w:t xml:space="preserve">Assessment Criteria: final dissertations are graded using the following </w:t>
            </w:r>
            <w:proofErr w:type="gramStart"/>
            <w:r w:rsidRPr="00E958BE">
              <w:rPr>
                <w:rFonts w:eastAsia="Times New Roman" w:cstheme="minorHAnsi"/>
                <w:b/>
                <w:bCs/>
                <w:color w:val="000000"/>
                <w:lang w:eastAsia="en-GB"/>
              </w:rPr>
              <w:t>criteria;</w:t>
            </w:r>
            <w:proofErr w:type="gramEnd"/>
          </w:p>
          <w:p w14:paraId="662FC904" w14:textId="77777777" w:rsidR="00E958BE" w:rsidRPr="00E958BE" w:rsidRDefault="00E958BE" w:rsidP="00E958BE">
            <w:pPr>
              <w:numPr>
                <w:ilvl w:val="0"/>
                <w:numId w:val="8"/>
              </w:numPr>
              <w:spacing w:before="100" w:beforeAutospacing="1" w:after="100" w:afterAutospacing="1"/>
              <w:ind w:left="1080"/>
              <w:rPr>
                <w:rFonts w:eastAsia="Times New Roman" w:cstheme="minorHAnsi"/>
                <w:lang w:eastAsia="en-GB"/>
              </w:rPr>
            </w:pPr>
            <w:r w:rsidRPr="00E958BE">
              <w:rPr>
                <w:rFonts w:eastAsia="Times New Roman" w:cstheme="minorHAnsi"/>
                <w:lang w:eastAsia="en-GB"/>
              </w:rPr>
              <w:t>quality and originality of findings</w:t>
            </w:r>
          </w:p>
          <w:p w14:paraId="523F7B70" w14:textId="77777777" w:rsidR="00E958BE" w:rsidRPr="00E958BE" w:rsidRDefault="00E958BE" w:rsidP="00E958BE">
            <w:pPr>
              <w:numPr>
                <w:ilvl w:val="0"/>
                <w:numId w:val="8"/>
              </w:numPr>
              <w:spacing w:before="100" w:beforeAutospacing="1" w:after="100" w:afterAutospacing="1"/>
              <w:ind w:left="1080"/>
              <w:rPr>
                <w:rFonts w:eastAsia="Times New Roman" w:cstheme="minorHAnsi"/>
                <w:lang w:eastAsia="en-GB"/>
              </w:rPr>
            </w:pPr>
            <w:r w:rsidRPr="00E958BE">
              <w:rPr>
                <w:rFonts w:eastAsia="Times New Roman" w:cstheme="minorHAnsi"/>
                <w:lang w:eastAsia="en-GB"/>
              </w:rPr>
              <w:t xml:space="preserve">authenticity and relevance of research methods and data </w:t>
            </w:r>
            <w:proofErr w:type="gramStart"/>
            <w:r w:rsidRPr="00E958BE">
              <w:rPr>
                <w:rFonts w:eastAsia="Times New Roman" w:cstheme="minorHAnsi"/>
                <w:lang w:eastAsia="en-GB"/>
              </w:rPr>
              <w:t>acquired</w:t>
            </w:r>
            <w:proofErr w:type="gramEnd"/>
          </w:p>
          <w:p w14:paraId="686F617C" w14:textId="77777777" w:rsidR="00E958BE" w:rsidRPr="00E958BE" w:rsidRDefault="00E958BE" w:rsidP="00E958BE">
            <w:pPr>
              <w:numPr>
                <w:ilvl w:val="0"/>
                <w:numId w:val="8"/>
              </w:numPr>
              <w:spacing w:before="100" w:beforeAutospacing="1" w:after="100" w:afterAutospacing="1"/>
              <w:ind w:left="1080"/>
              <w:rPr>
                <w:rFonts w:eastAsia="Times New Roman" w:cstheme="minorHAnsi"/>
                <w:lang w:eastAsia="en-GB"/>
              </w:rPr>
            </w:pPr>
            <w:r w:rsidRPr="00E958BE">
              <w:rPr>
                <w:rFonts w:eastAsia="Times New Roman" w:cstheme="minorHAnsi"/>
                <w:lang w:eastAsia="en-GB"/>
              </w:rPr>
              <w:t>integrity and incisiveness of analysis and arguments</w:t>
            </w:r>
          </w:p>
          <w:p w14:paraId="13FBBE2C" w14:textId="77777777" w:rsidR="00E958BE" w:rsidRPr="00E958BE" w:rsidRDefault="00E958BE" w:rsidP="00E958BE">
            <w:pPr>
              <w:numPr>
                <w:ilvl w:val="0"/>
                <w:numId w:val="8"/>
              </w:numPr>
              <w:spacing w:before="100" w:beforeAutospacing="1" w:after="100" w:afterAutospacing="1"/>
              <w:ind w:left="1080"/>
              <w:rPr>
                <w:rFonts w:eastAsia="Times New Roman" w:cstheme="minorHAnsi"/>
                <w:lang w:eastAsia="en-GB"/>
              </w:rPr>
            </w:pPr>
            <w:r w:rsidRPr="00E958BE">
              <w:rPr>
                <w:rFonts w:eastAsia="Times New Roman" w:cstheme="minorHAnsi"/>
                <w:lang w:eastAsia="en-GB"/>
              </w:rPr>
              <w:t>essay structure and organisation of findings</w:t>
            </w:r>
          </w:p>
          <w:p w14:paraId="3BBB5595" w14:textId="77777777" w:rsidR="00E958BE" w:rsidRPr="00272563" w:rsidRDefault="00E958BE" w:rsidP="00E958BE">
            <w:pPr>
              <w:numPr>
                <w:ilvl w:val="0"/>
                <w:numId w:val="8"/>
              </w:numPr>
              <w:spacing w:before="100" w:beforeAutospacing="1" w:after="100" w:afterAutospacing="1"/>
              <w:ind w:left="1080"/>
              <w:rPr>
                <w:rFonts w:eastAsia="Times New Roman" w:cstheme="minorHAnsi"/>
                <w:lang w:eastAsia="en-GB"/>
              </w:rPr>
            </w:pPr>
            <w:r w:rsidRPr="00E958BE">
              <w:rPr>
                <w:rFonts w:eastAsia="Times New Roman" w:cstheme="minorHAnsi"/>
                <w:lang w:eastAsia="en-GB"/>
              </w:rPr>
              <w:t>academic presentation and Harvard referencing</w:t>
            </w:r>
          </w:p>
          <w:p w14:paraId="79A42857" w14:textId="77777777" w:rsidR="00272563" w:rsidRPr="00272563" w:rsidRDefault="00272563" w:rsidP="00272563">
            <w:pPr>
              <w:pStyle w:val="NormalWeb"/>
              <w:rPr>
                <w:rFonts w:asciiTheme="minorHAnsi" w:hAnsiTheme="minorHAnsi" w:cstheme="minorHAnsi"/>
                <w:b/>
                <w:bCs/>
                <w:sz w:val="22"/>
                <w:szCs w:val="22"/>
              </w:rPr>
            </w:pPr>
            <w:r w:rsidRPr="00272563">
              <w:rPr>
                <w:rFonts w:asciiTheme="minorHAnsi" w:hAnsiTheme="minorHAnsi" w:cstheme="minorHAnsi"/>
                <w:b/>
                <w:bCs/>
                <w:sz w:val="22"/>
                <w:szCs w:val="22"/>
              </w:rPr>
              <w:t>The Learning Outcomes for this module are:</w:t>
            </w:r>
          </w:p>
          <w:p w14:paraId="29AC80F3" w14:textId="77777777" w:rsidR="00272563" w:rsidRPr="00272563" w:rsidRDefault="00272563" w:rsidP="00272563">
            <w:pPr>
              <w:pStyle w:val="NormalWeb"/>
              <w:rPr>
                <w:rFonts w:asciiTheme="minorHAnsi" w:hAnsiTheme="minorHAnsi" w:cstheme="minorHAnsi"/>
                <w:sz w:val="22"/>
                <w:szCs w:val="22"/>
              </w:rPr>
            </w:pPr>
            <w:r w:rsidRPr="00272563">
              <w:rPr>
                <w:rFonts w:asciiTheme="minorHAnsi" w:hAnsiTheme="minorHAnsi" w:cstheme="minorHAnsi"/>
                <w:sz w:val="22"/>
                <w:szCs w:val="22"/>
              </w:rPr>
              <w:t xml:space="preserve">1) Plan a major research project/dissertation which involves considerable investigative, </w:t>
            </w:r>
            <w:proofErr w:type="gramStart"/>
            <w:r w:rsidRPr="00272563">
              <w:rPr>
                <w:rFonts w:asciiTheme="minorHAnsi" w:hAnsiTheme="minorHAnsi" w:cstheme="minorHAnsi"/>
                <w:sz w:val="22"/>
                <w:szCs w:val="22"/>
              </w:rPr>
              <w:t>perceptual</w:t>
            </w:r>
            <w:proofErr w:type="gramEnd"/>
            <w:r w:rsidRPr="00272563">
              <w:rPr>
                <w:rFonts w:asciiTheme="minorHAnsi" w:hAnsiTheme="minorHAnsi" w:cstheme="minorHAnsi"/>
                <w:sz w:val="22"/>
                <w:szCs w:val="22"/>
              </w:rPr>
              <w:t xml:space="preserve"> and analytical skills.</w:t>
            </w:r>
          </w:p>
          <w:p w14:paraId="59DBC11E" w14:textId="77777777" w:rsidR="00272563" w:rsidRPr="00272563" w:rsidRDefault="00272563" w:rsidP="00272563">
            <w:pPr>
              <w:pStyle w:val="NormalWeb"/>
              <w:rPr>
                <w:rFonts w:asciiTheme="minorHAnsi" w:hAnsiTheme="minorHAnsi" w:cstheme="minorHAnsi"/>
                <w:sz w:val="22"/>
                <w:szCs w:val="22"/>
              </w:rPr>
            </w:pPr>
            <w:r w:rsidRPr="00272563">
              <w:rPr>
                <w:rFonts w:asciiTheme="minorHAnsi" w:hAnsiTheme="minorHAnsi" w:cstheme="minorHAnsi"/>
                <w:sz w:val="22"/>
                <w:szCs w:val="22"/>
              </w:rPr>
              <w:t>2) Select and apply a wide range of information sources.</w:t>
            </w:r>
          </w:p>
          <w:p w14:paraId="5E8C89BE" w14:textId="77777777" w:rsidR="00272563" w:rsidRPr="00272563" w:rsidRDefault="00272563" w:rsidP="00272563">
            <w:pPr>
              <w:pStyle w:val="NormalWeb"/>
              <w:rPr>
                <w:rFonts w:asciiTheme="minorHAnsi" w:hAnsiTheme="minorHAnsi" w:cstheme="minorHAnsi"/>
                <w:sz w:val="22"/>
                <w:szCs w:val="22"/>
              </w:rPr>
            </w:pPr>
            <w:r w:rsidRPr="00272563">
              <w:rPr>
                <w:rFonts w:asciiTheme="minorHAnsi" w:hAnsiTheme="minorHAnsi" w:cstheme="minorHAnsi"/>
                <w:sz w:val="22"/>
                <w:szCs w:val="22"/>
              </w:rPr>
              <w:t xml:space="preserve">3) Demonstrate a creative, </w:t>
            </w:r>
            <w:proofErr w:type="gramStart"/>
            <w:r w:rsidRPr="00272563">
              <w:rPr>
                <w:rFonts w:asciiTheme="minorHAnsi" w:hAnsiTheme="minorHAnsi" w:cstheme="minorHAnsi"/>
                <w:sz w:val="22"/>
                <w:szCs w:val="22"/>
              </w:rPr>
              <w:t>critical</w:t>
            </w:r>
            <w:proofErr w:type="gramEnd"/>
            <w:r w:rsidRPr="00272563">
              <w:rPr>
                <w:rFonts w:asciiTheme="minorHAnsi" w:hAnsiTheme="minorHAnsi" w:cstheme="minorHAnsi"/>
                <w:sz w:val="22"/>
                <w:szCs w:val="22"/>
              </w:rPr>
              <w:t xml:space="preserve"> and analytical approach to the chosen topic.</w:t>
            </w:r>
          </w:p>
          <w:p w14:paraId="792FE4B3" w14:textId="77777777" w:rsidR="001A6F33" w:rsidRDefault="00272563" w:rsidP="00272563">
            <w:pPr>
              <w:pStyle w:val="NormalWeb"/>
              <w:rPr>
                <w:rFonts w:asciiTheme="minorHAnsi" w:hAnsiTheme="minorHAnsi" w:cstheme="minorHAnsi"/>
                <w:sz w:val="22"/>
                <w:szCs w:val="22"/>
              </w:rPr>
            </w:pPr>
            <w:r w:rsidRPr="00272563">
              <w:rPr>
                <w:rFonts w:asciiTheme="minorHAnsi" w:hAnsiTheme="minorHAnsi" w:cstheme="minorHAnsi"/>
                <w:sz w:val="22"/>
                <w:szCs w:val="22"/>
              </w:rPr>
              <w:t xml:space="preserve">4) Present research outcomes in an articulate, </w:t>
            </w:r>
            <w:proofErr w:type="gramStart"/>
            <w:r w:rsidRPr="00272563">
              <w:rPr>
                <w:rFonts w:asciiTheme="minorHAnsi" w:hAnsiTheme="minorHAnsi" w:cstheme="minorHAnsi"/>
                <w:sz w:val="22"/>
                <w:szCs w:val="22"/>
              </w:rPr>
              <w:t>coherent</w:t>
            </w:r>
            <w:proofErr w:type="gramEnd"/>
            <w:r w:rsidRPr="00272563">
              <w:rPr>
                <w:rFonts w:asciiTheme="minorHAnsi" w:hAnsiTheme="minorHAnsi" w:cstheme="minorHAnsi"/>
                <w:sz w:val="22"/>
                <w:szCs w:val="22"/>
              </w:rPr>
              <w:t xml:space="preserve"> and effective way that is readable, informative and original in its perceptions.</w:t>
            </w:r>
          </w:p>
          <w:p w14:paraId="3C9AF774" w14:textId="44A49689" w:rsidR="00272563" w:rsidRPr="00272563" w:rsidRDefault="00272563" w:rsidP="00272563">
            <w:pPr>
              <w:pStyle w:val="NormalWeb"/>
              <w:rPr>
                <w:rFonts w:asciiTheme="minorHAnsi" w:hAnsiTheme="minorHAnsi" w:cstheme="minorHAnsi"/>
                <w:sz w:val="22"/>
                <w:szCs w:val="22"/>
              </w:rPr>
            </w:pPr>
          </w:p>
        </w:tc>
      </w:tr>
      <w:tr w:rsidR="001A6F33" w14:paraId="3C9AF77E" w14:textId="77777777" w:rsidTr="3359D24C">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2E523AD0" w14:textId="0E3D96AB" w:rsidR="001A6F33" w:rsidRDefault="001A6F33" w:rsidP="3359D24C">
            <w:pPr>
              <w:spacing w:line="259" w:lineRule="auto"/>
              <w:jc w:val="center"/>
              <w:rPr>
                <w:rFonts w:ascii="Verdana" w:hAnsi="Verdana"/>
              </w:rPr>
            </w:pPr>
            <w:r w:rsidRPr="3359D24C">
              <w:rPr>
                <w:rFonts w:ascii="Verdana" w:hAnsi="Verdana"/>
              </w:rPr>
              <w:t xml:space="preserve">To be submitted by </w:t>
            </w:r>
            <w:r w:rsidR="00320065" w:rsidRPr="00693BD7">
              <w:rPr>
                <w:rFonts w:ascii="Verdana" w:hAnsi="Verdana"/>
                <w:b/>
                <w:bCs/>
                <w:i/>
                <w:iCs/>
              </w:rPr>
              <w:t>4.00</w:t>
            </w:r>
            <w:r w:rsidRPr="3359D24C">
              <w:rPr>
                <w:rFonts w:ascii="Verdana" w:hAnsi="Verdana"/>
                <w:b/>
                <w:bCs/>
                <w:i/>
                <w:iCs/>
              </w:rPr>
              <w:t xml:space="preserve"> PM</w:t>
            </w:r>
            <w:r w:rsidR="1387425B" w:rsidRPr="3359D24C">
              <w:rPr>
                <w:rFonts w:ascii="Verdana" w:hAnsi="Verdana"/>
              </w:rPr>
              <w:t xml:space="preserve"> on </w:t>
            </w:r>
            <w:r w:rsidR="004B06DF">
              <w:rPr>
                <w:rFonts w:ascii="Verdana" w:hAnsi="Verdana"/>
                <w:b/>
                <w:bCs/>
                <w:i/>
                <w:iCs/>
              </w:rPr>
              <w:t>5/05/2023</w:t>
            </w:r>
            <w:r w:rsidR="1387425B" w:rsidRPr="3359D24C">
              <w:rPr>
                <w:rFonts w:ascii="Verdana" w:hAnsi="Verdana"/>
              </w:rPr>
              <w:t xml:space="preserve"> </w:t>
            </w:r>
            <w:r w:rsidR="3359D24C" w:rsidRPr="3359D24C">
              <w:rPr>
                <w:rFonts w:ascii="Verdana" w:hAnsi="Verdana"/>
              </w:rPr>
              <w:t>via Turnitin on the Module</w:t>
            </w:r>
          </w:p>
          <w:p w14:paraId="7C2E13E8" w14:textId="52A3440C" w:rsidR="001A6F33" w:rsidRDefault="3359D24C" w:rsidP="3359D24C">
            <w:pPr>
              <w:spacing w:line="259" w:lineRule="auto"/>
              <w:jc w:val="center"/>
              <w:rPr>
                <w:rFonts w:ascii="Verdana" w:hAnsi="Verdana"/>
              </w:rPr>
            </w:pPr>
            <w:r w:rsidRPr="3359D24C">
              <w:rPr>
                <w:rFonts w:ascii="Verdana" w:hAnsi="Verdana"/>
              </w:rPr>
              <w:t>Blackboard site.</w:t>
            </w:r>
          </w:p>
          <w:p w14:paraId="3C9AF77D" w14:textId="35FF86A9" w:rsidR="001A6F33" w:rsidRDefault="001A6F33" w:rsidP="3359D24C">
            <w:pPr>
              <w:jc w:val="center"/>
              <w:rPr>
                <w:rFonts w:ascii="Verdana" w:hAnsi="Verdana"/>
                <w:b/>
                <w:bCs/>
              </w:rPr>
            </w:pPr>
            <w: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3"/>
      <w:footerReference w:type="default" r:id="rId14"/>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A53E" w14:textId="77777777" w:rsidR="007D4FD8" w:rsidRDefault="007D4FD8" w:rsidP="001A6F33">
      <w:pPr>
        <w:spacing w:after="0" w:line="240" w:lineRule="auto"/>
      </w:pPr>
      <w:r>
        <w:separator/>
      </w:r>
    </w:p>
  </w:endnote>
  <w:endnote w:type="continuationSeparator" w:id="0">
    <w:p w14:paraId="08ADD97F" w14:textId="77777777" w:rsidR="007D4FD8" w:rsidRDefault="007D4FD8"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4156" w14:textId="77777777" w:rsidR="007D4FD8" w:rsidRDefault="007D4FD8" w:rsidP="001A6F33">
      <w:pPr>
        <w:spacing w:after="0" w:line="240" w:lineRule="auto"/>
      </w:pPr>
      <w:r>
        <w:separator/>
      </w:r>
    </w:p>
  </w:footnote>
  <w:footnote w:type="continuationSeparator" w:id="0">
    <w:p w14:paraId="73EBFE40" w14:textId="77777777" w:rsidR="007D4FD8" w:rsidRDefault="007D4FD8"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B6C5A"/>
    <w:multiLevelType w:val="multilevel"/>
    <w:tmpl w:val="FBC42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5162E2"/>
    <w:multiLevelType w:val="multilevel"/>
    <w:tmpl w:val="88D83D1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3734B"/>
    <w:multiLevelType w:val="multilevel"/>
    <w:tmpl w:val="B984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D5E06"/>
    <w:multiLevelType w:val="multilevel"/>
    <w:tmpl w:val="CD2E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781898"/>
    <w:multiLevelType w:val="multilevel"/>
    <w:tmpl w:val="8C72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7278A"/>
    <w:multiLevelType w:val="multilevel"/>
    <w:tmpl w:val="162ACA6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612A89"/>
    <w:multiLevelType w:val="multilevel"/>
    <w:tmpl w:val="E352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0512700">
    <w:abstractNumId w:val="0"/>
  </w:num>
  <w:num w:numId="2" w16cid:durableId="250965995">
    <w:abstractNumId w:val="6"/>
  </w:num>
  <w:num w:numId="3" w16cid:durableId="1450246355">
    <w:abstractNumId w:val="1"/>
  </w:num>
  <w:num w:numId="4" w16cid:durableId="1431045070">
    <w:abstractNumId w:val="2"/>
  </w:num>
  <w:num w:numId="5" w16cid:durableId="1464889504">
    <w:abstractNumId w:val="7"/>
  </w:num>
  <w:num w:numId="6" w16cid:durableId="1915897078">
    <w:abstractNumId w:val="3"/>
  </w:num>
  <w:num w:numId="7" w16cid:durableId="1426732917">
    <w:abstractNumId w:val="4"/>
  </w:num>
  <w:num w:numId="8" w16cid:durableId="3757870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0E7EE2"/>
    <w:rsid w:val="001A6F33"/>
    <w:rsid w:val="00272563"/>
    <w:rsid w:val="002E23E4"/>
    <w:rsid w:val="00320065"/>
    <w:rsid w:val="0045606C"/>
    <w:rsid w:val="004722C9"/>
    <w:rsid w:val="004B06DF"/>
    <w:rsid w:val="004C11CE"/>
    <w:rsid w:val="004E158B"/>
    <w:rsid w:val="004E61EC"/>
    <w:rsid w:val="005366F3"/>
    <w:rsid w:val="00675316"/>
    <w:rsid w:val="00693BD7"/>
    <w:rsid w:val="006C79A2"/>
    <w:rsid w:val="00740E1F"/>
    <w:rsid w:val="007D4FD8"/>
    <w:rsid w:val="008547EF"/>
    <w:rsid w:val="00875B13"/>
    <w:rsid w:val="00890E4E"/>
    <w:rsid w:val="008E6104"/>
    <w:rsid w:val="0092386F"/>
    <w:rsid w:val="009557F1"/>
    <w:rsid w:val="009C1C42"/>
    <w:rsid w:val="009E0C9C"/>
    <w:rsid w:val="00A34DCF"/>
    <w:rsid w:val="00A427F5"/>
    <w:rsid w:val="00A579B7"/>
    <w:rsid w:val="00A85A2C"/>
    <w:rsid w:val="00AF12A3"/>
    <w:rsid w:val="00B74F29"/>
    <w:rsid w:val="00BA6109"/>
    <w:rsid w:val="00BC3E1D"/>
    <w:rsid w:val="00C05596"/>
    <w:rsid w:val="00C421E6"/>
    <w:rsid w:val="00DD085B"/>
    <w:rsid w:val="00E204CA"/>
    <w:rsid w:val="00E958BE"/>
    <w:rsid w:val="00EC3B18"/>
    <w:rsid w:val="00EE7338"/>
    <w:rsid w:val="00FA082C"/>
    <w:rsid w:val="00FC2EA2"/>
    <w:rsid w:val="1387425B"/>
    <w:rsid w:val="17266145"/>
    <w:rsid w:val="17F90E55"/>
    <w:rsid w:val="2E866129"/>
    <w:rsid w:val="3359D24C"/>
    <w:rsid w:val="6AD4D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paragraph" w:styleId="NormalWeb">
    <w:name w:val="Normal (Web)"/>
    <w:basedOn w:val="Normal"/>
    <w:uiPriority w:val="99"/>
    <w:unhideWhenUsed/>
    <w:rsid w:val="00A427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3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6278">
      <w:bodyDiv w:val="1"/>
      <w:marLeft w:val="0"/>
      <w:marRight w:val="0"/>
      <w:marTop w:val="0"/>
      <w:marBottom w:val="0"/>
      <w:divBdr>
        <w:top w:val="none" w:sz="0" w:space="0" w:color="auto"/>
        <w:left w:val="none" w:sz="0" w:space="0" w:color="auto"/>
        <w:bottom w:val="none" w:sz="0" w:space="0" w:color="auto"/>
        <w:right w:val="none" w:sz="0" w:space="0" w:color="auto"/>
      </w:divBdr>
    </w:div>
    <w:div w:id="396244821">
      <w:bodyDiv w:val="1"/>
      <w:marLeft w:val="0"/>
      <w:marRight w:val="0"/>
      <w:marTop w:val="0"/>
      <w:marBottom w:val="0"/>
      <w:divBdr>
        <w:top w:val="none" w:sz="0" w:space="0" w:color="auto"/>
        <w:left w:val="none" w:sz="0" w:space="0" w:color="auto"/>
        <w:bottom w:val="none" w:sz="0" w:space="0" w:color="auto"/>
        <w:right w:val="none" w:sz="0" w:space="0" w:color="auto"/>
      </w:divBdr>
    </w:div>
    <w:div w:id="467480643">
      <w:bodyDiv w:val="1"/>
      <w:marLeft w:val="0"/>
      <w:marRight w:val="0"/>
      <w:marTop w:val="0"/>
      <w:marBottom w:val="0"/>
      <w:divBdr>
        <w:top w:val="none" w:sz="0" w:space="0" w:color="auto"/>
        <w:left w:val="none" w:sz="0" w:space="0" w:color="auto"/>
        <w:bottom w:val="none" w:sz="0" w:space="0" w:color="auto"/>
        <w:right w:val="none" w:sz="0" w:space="0" w:color="auto"/>
      </w:divBdr>
    </w:div>
    <w:div w:id="504056834">
      <w:bodyDiv w:val="1"/>
      <w:marLeft w:val="0"/>
      <w:marRight w:val="0"/>
      <w:marTop w:val="0"/>
      <w:marBottom w:val="0"/>
      <w:divBdr>
        <w:top w:val="none" w:sz="0" w:space="0" w:color="auto"/>
        <w:left w:val="none" w:sz="0" w:space="0" w:color="auto"/>
        <w:bottom w:val="none" w:sz="0" w:space="0" w:color="auto"/>
        <w:right w:val="none" w:sz="0" w:space="0" w:color="auto"/>
      </w:divBdr>
    </w:div>
    <w:div w:id="6746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b.cumbria.ac.uk/dashboard/stud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AA1CE88E-AF25-4996-9F66-F1D5532FD902}"/>
</file>

<file path=customXml/itemProps4.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563</Words>
  <Characters>3215</Characters>
  <Application>Microsoft Office Word</Application>
  <DocSecurity>0</DocSecurity>
  <Lines>26</Lines>
  <Paragraphs>7</Paragraphs>
  <ScaleCrop>false</ScaleCrop>
  <Company>University Of Cumbria</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Bonner, Sarah</cp:lastModifiedBy>
  <cp:revision>11</cp:revision>
  <cp:lastPrinted>2017-02-24T11:59:00Z</cp:lastPrinted>
  <dcterms:created xsi:type="dcterms:W3CDTF">2023-03-21T13:30:00Z</dcterms:created>
  <dcterms:modified xsi:type="dcterms:W3CDTF">2023-03-21T13:42:00Z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ies>
</file>