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B09B0EC"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EF0B7F">
              <w:rPr>
                <w:rFonts w:ascii="Verdana" w:hAnsi="Verdana"/>
                <w:b/>
              </w:rPr>
              <w:t>HSOZ</w:t>
            </w:r>
            <w:r w:rsidR="00906E48">
              <w:rPr>
                <w:rFonts w:ascii="Verdana" w:hAnsi="Verdana"/>
                <w:b/>
              </w:rPr>
              <w:t>6</w:t>
            </w:r>
            <w:r w:rsidR="00EF0B7F">
              <w:rPr>
                <w:rFonts w:ascii="Verdana" w:hAnsi="Verdana"/>
                <w:b/>
              </w:rPr>
              <w:t>00</w:t>
            </w:r>
            <w:r w:rsidR="00906E48">
              <w:rPr>
                <w:rFonts w:ascii="Verdana" w:hAnsi="Verdana"/>
                <w:b/>
              </w:rPr>
              <w:t>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6" w14:textId="7AC7ABCD" w:rsidR="001A6F33" w:rsidRDefault="001A6F33" w:rsidP="001A6F33">
            <w:pPr>
              <w:rPr>
                <w:rFonts w:ascii="Verdana" w:hAnsi="Verdana"/>
                <w:b/>
              </w:rPr>
            </w:pPr>
            <w:r>
              <w:rPr>
                <w:rFonts w:ascii="Verdana" w:hAnsi="Verdana"/>
                <w:b/>
              </w:rPr>
              <w:t>Module Title:</w:t>
            </w:r>
            <w:r w:rsidR="002A77FE">
              <w:rPr>
                <w:rFonts w:ascii="Verdana" w:hAnsi="Verdana"/>
                <w:b/>
              </w:rPr>
              <w:t xml:space="preserve"> </w:t>
            </w:r>
            <w:r w:rsidR="00CD3C4B">
              <w:rPr>
                <w:rFonts w:ascii="Verdana" w:hAnsi="Verdana"/>
                <w:b/>
              </w:rPr>
              <w:t>B</w:t>
            </w:r>
            <w:r w:rsidR="00906E48">
              <w:rPr>
                <w:rFonts w:ascii="Verdana" w:hAnsi="Verdana"/>
                <w:b/>
              </w:rPr>
              <w:t>ehavioural Ecology</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687631C3" w:rsidR="001A6F33" w:rsidRDefault="00EF0B7F" w:rsidP="001A6F33">
            <w:pPr>
              <w:rPr>
                <w:rFonts w:ascii="Verdana" w:hAnsi="Verdana"/>
                <w:b/>
              </w:rPr>
            </w:pPr>
            <w:r>
              <w:rPr>
                <w:rFonts w:ascii="Verdana" w:hAnsi="Verdana"/>
                <w:b/>
              </w:rPr>
              <w:t>Richard Francksen</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E" w14:textId="15469A93" w:rsidR="001A6F33" w:rsidRDefault="00906E48" w:rsidP="001A6F33">
            <w:pPr>
              <w:rPr>
                <w:rFonts w:ascii="Verdana" w:hAnsi="Verdana"/>
                <w:b/>
              </w:rPr>
            </w:pPr>
            <w:r>
              <w:rPr>
                <w:rFonts w:ascii="Verdana" w:hAnsi="Verdana"/>
                <w:b/>
              </w:rPr>
              <w:t>Review Paper</w:t>
            </w: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524788B3" w:rsidR="001A6F33" w:rsidRDefault="00D02EE9" w:rsidP="001A6F33">
            <w:pPr>
              <w:rPr>
                <w:rFonts w:ascii="Verdana" w:hAnsi="Verdana"/>
                <w:b/>
              </w:rPr>
            </w:pPr>
            <w:proofErr w:type="gramStart"/>
            <w:r>
              <w:rPr>
                <w:rFonts w:ascii="Verdana" w:hAnsi="Verdana"/>
                <w:b/>
              </w:rPr>
              <w:t>2000 word</w:t>
            </w:r>
            <w:proofErr w:type="gramEnd"/>
            <w:r>
              <w:rPr>
                <w:rFonts w:ascii="Verdana" w:hAnsi="Verdana"/>
                <w:b/>
              </w:rPr>
              <w:t xml:space="preserve"> equivalent</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172E1D0A" w14:textId="77777777" w:rsidR="00355B14" w:rsidRPr="003D2656" w:rsidRDefault="00355B14" w:rsidP="00355B14">
            <w:pPr>
              <w:jc w:val="both"/>
              <w:rPr>
                <w:rFonts w:ascii="Verdana" w:eastAsia="Times New Roman" w:hAnsi="Verdana" w:cs="Times New Roman"/>
                <w:sz w:val="20"/>
                <w:szCs w:val="20"/>
                <w:lang w:eastAsia="en-GB"/>
              </w:rPr>
            </w:pPr>
            <w:r w:rsidRPr="003D2656">
              <w:rPr>
                <w:rFonts w:ascii="Arial" w:eastAsia="Times New Roman" w:hAnsi="Arial" w:cs="Arial"/>
                <w:lang w:eastAsia="en-GB"/>
              </w:rPr>
              <w:t> </w:t>
            </w:r>
          </w:p>
          <w:tbl>
            <w:tblPr>
              <w:tblW w:w="5000" w:type="pct"/>
              <w:tblCellMar>
                <w:left w:w="0" w:type="dxa"/>
                <w:right w:w="0" w:type="dxa"/>
              </w:tblCellMar>
              <w:tblLook w:val="04A0" w:firstRow="1" w:lastRow="0" w:firstColumn="1" w:lastColumn="0" w:noHBand="0" w:noVBand="1"/>
            </w:tblPr>
            <w:tblGrid>
              <w:gridCol w:w="1513"/>
              <w:gridCol w:w="7287"/>
            </w:tblGrid>
            <w:tr w:rsidR="00355B14" w:rsidRPr="003D2656" w14:paraId="53D938C2" w14:textId="77777777" w:rsidTr="00E96DEE">
              <w:trPr>
                <w:trHeight w:val="265"/>
              </w:trPr>
              <w:tc>
                <w:tcPr>
                  <w:tcW w:w="720" w:type="pct"/>
                  <w:tcMar>
                    <w:top w:w="0" w:type="dxa"/>
                    <w:left w:w="108" w:type="dxa"/>
                    <w:bottom w:w="0" w:type="dxa"/>
                    <w:right w:w="108" w:type="dxa"/>
                  </w:tcMar>
                  <w:hideMark/>
                </w:tcPr>
                <w:p w14:paraId="5F1CCF5D"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Assessment Title:</w:t>
                  </w:r>
                </w:p>
              </w:tc>
              <w:tc>
                <w:tcPr>
                  <w:tcW w:w="4280" w:type="pct"/>
                  <w:tcMar>
                    <w:top w:w="0" w:type="dxa"/>
                    <w:left w:w="108" w:type="dxa"/>
                    <w:bottom w:w="0" w:type="dxa"/>
                    <w:right w:w="108" w:type="dxa"/>
                  </w:tcMar>
                  <w:hideMark/>
                </w:tcPr>
                <w:p w14:paraId="6F4C0E9B"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Review </w:t>
                  </w:r>
                  <w:r>
                    <w:rPr>
                      <w:rFonts w:ascii="Arial" w:eastAsia="Times New Roman" w:hAnsi="Arial" w:cs="Arial"/>
                      <w:lang w:eastAsia="en-GB"/>
                    </w:rPr>
                    <w:t xml:space="preserve">Paper on an aspect of Parental Care </w:t>
                  </w:r>
                  <w:r>
                    <w:rPr>
                      <w:rFonts w:ascii="Arial" w:eastAsia="Times New Roman" w:hAnsi="Arial" w:cs="Arial"/>
                      <w:b/>
                      <w:bCs/>
                      <w:lang w:eastAsia="en-GB"/>
                    </w:rPr>
                    <w:t xml:space="preserve">OR </w:t>
                  </w:r>
                  <w:r>
                    <w:rPr>
                      <w:rFonts w:ascii="Arial" w:eastAsia="Times New Roman" w:hAnsi="Arial" w:cs="Arial"/>
                      <w:lang w:eastAsia="en-GB"/>
                    </w:rPr>
                    <w:t>Sexual Selection</w:t>
                  </w:r>
                </w:p>
              </w:tc>
            </w:tr>
            <w:tr w:rsidR="00355B14" w:rsidRPr="003D2656" w14:paraId="0758A9AB" w14:textId="77777777" w:rsidTr="00E96DEE">
              <w:trPr>
                <w:trHeight w:val="265"/>
              </w:trPr>
              <w:tc>
                <w:tcPr>
                  <w:tcW w:w="720" w:type="pct"/>
                  <w:tcMar>
                    <w:top w:w="0" w:type="dxa"/>
                    <w:left w:w="108" w:type="dxa"/>
                    <w:bottom w:w="0" w:type="dxa"/>
                    <w:right w:w="108" w:type="dxa"/>
                  </w:tcMar>
                  <w:hideMark/>
                </w:tcPr>
                <w:p w14:paraId="4F634C68"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w:t>
                  </w:r>
                </w:p>
              </w:tc>
              <w:tc>
                <w:tcPr>
                  <w:tcW w:w="4280" w:type="pct"/>
                  <w:tcMar>
                    <w:top w:w="0" w:type="dxa"/>
                    <w:left w:w="108" w:type="dxa"/>
                    <w:bottom w:w="0" w:type="dxa"/>
                    <w:right w:w="108" w:type="dxa"/>
                  </w:tcMar>
                  <w:hideMark/>
                </w:tcPr>
                <w:p w14:paraId="2F771B22"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color w:val="0070C0"/>
                      <w:lang w:eastAsia="en-GB"/>
                    </w:rPr>
                    <w:t> </w:t>
                  </w:r>
                </w:p>
              </w:tc>
            </w:tr>
            <w:tr w:rsidR="00355B14" w:rsidRPr="003D2656" w14:paraId="0ADF74C9" w14:textId="77777777" w:rsidTr="00E96DEE">
              <w:trPr>
                <w:trHeight w:val="456"/>
              </w:trPr>
              <w:tc>
                <w:tcPr>
                  <w:tcW w:w="5001" w:type="pct"/>
                  <w:gridSpan w:val="2"/>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402"/>
                  </w:tblGrid>
                  <w:tr w:rsidR="00355B14" w:rsidRPr="003D2656" w14:paraId="775687AD" w14:textId="77777777" w:rsidTr="00E96DEE">
                    <w:trPr>
                      <w:trHeight w:val="568"/>
                    </w:trPr>
                    <w:tc>
                      <w:tcPr>
                        <w:tcW w:w="0" w:type="auto"/>
                        <w:tcBorders>
                          <w:top w:val="nil"/>
                          <w:left w:val="nil"/>
                          <w:bottom w:val="nil"/>
                          <w:right w:val="nil"/>
                        </w:tcBorders>
                        <w:tcMar>
                          <w:top w:w="0" w:type="dxa"/>
                          <w:left w:w="108" w:type="dxa"/>
                          <w:bottom w:w="0" w:type="dxa"/>
                          <w:right w:w="108" w:type="dxa"/>
                        </w:tcMar>
                        <w:hideMark/>
                      </w:tcPr>
                      <w:p w14:paraId="6F71AF14" w14:textId="77777777" w:rsidR="00355B14" w:rsidRPr="003D2656" w:rsidRDefault="00355B14" w:rsidP="00355B14">
                        <w:pPr>
                          <w:spacing w:after="0" w:line="276" w:lineRule="auto"/>
                          <w:rPr>
                            <w:rFonts w:ascii="Verdana" w:eastAsia="Times New Roman" w:hAnsi="Verdana" w:cs="Times New Roman"/>
                            <w:color w:val="000000"/>
                            <w:sz w:val="24"/>
                            <w:szCs w:val="24"/>
                            <w:lang w:eastAsia="en-GB"/>
                          </w:rPr>
                        </w:pPr>
                        <w:r w:rsidRPr="003D2656">
                          <w:rPr>
                            <w:rFonts w:ascii="Arial" w:eastAsia="Times New Roman" w:hAnsi="Arial" w:cs="Arial"/>
                            <w:b/>
                            <w:bCs/>
                            <w:color w:val="000000"/>
                            <w:lang w:eastAsia="en-GB"/>
                          </w:rPr>
                          <w:t xml:space="preserve">Rationale: </w:t>
                        </w:r>
                        <w:r w:rsidRPr="003D2656">
                          <w:rPr>
                            <w:rFonts w:ascii="Arial" w:eastAsia="Times New Roman" w:hAnsi="Arial" w:cs="Arial"/>
                            <w:color w:val="000000"/>
                            <w:lang w:eastAsia="en-GB"/>
                          </w:rPr>
                          <w:t> </w:t>
                        </w:r>
                      </w:p>
                    </w:tc>
                  </w:tr>
                </w:tbl>
                <w:p w14:paraId="4D9FE9F7" w14:textId="77777777" w:rsidR="00355B14" w:rsidRPr="003D2656" w:rsidRDefault="00355B14" w:rsidP="00355B14">
                  <w:pPr>
                    <w:spacing w:after="0" w:line="240" w:lineRule="auto"/>
                    <w:rPr>
                      <w:rFonts w:ascii="Times New Roman" w:eastAsia="Times New Roman" w:hAnsi="Times New Roman" w:cs="Times New Roman"/>
                      <w:sz w:val="24"/>
                      <w:szCs w:val="24"/>
                      <w:lang w:eastAsia="en-GB"/>
                    </w:rPr>
                  </w:pPr>
                </w:p>
              </w:tc>
            </w:tr>
            <w:tr w:rsidR="00355B14" w:rsidRPr="003D2656" w14:paraId="42093325" w14:textId="77777777" w:rsidTr="00E96DEE">
              <w:trPr>
                <w:trHeight w:val="1024"/>
              </w:trPr>
              <w:tc>
                <w:tcPr>
                  <w:tcW w:w="5001" w:type="pct"/>
                  <w:gridSpan w:val="2"/>
                  <w:tcMar>
                    <w:top w:w="0" w:type="dxa"/>
                    <w:left w:w="108" w:type="dxa"/>
                    <w:bottom w:w="0" w:type="dxa"/>
                    <w:right w:w="108" w:type="dxa"/>
                  </w:tcMar>
                  <w:hideMark/>
                </w:tcPr>
                <w:p w14:paraId="39900482" w14:textId="77777777" w:rsidR="00355B14" w:rsidRPr="003D2656" w:rsidRDefault="00355B14" w:rsidP="00355B14">
                  <w:pPr>
                    <w:spacing w:after="0" w:line="276" w:lineRule="auto"/>
                    <w:jc w:val="both"/>
                    <w:rPr>
                      <w:rFonts w:ascii="Verdana" w:eastAsia="Times New Roman" w:hAnsi="Verdana" w:cs="Times New Roman"/>
                      <w:sz w:val="20"/>
                      <w:szCs w:val="20"/>
                      <w:lang w:eastAsia="en-GB"/>
                    </w:rPr>
                  </w:pPr>
                  <w:r w:rsidRPr="003D2656">
                    <w:rPr>
                      <w:rFonts w:ascii="Arial" w:eastAsia="Times New Roman" w:hAnsi="Arial" w:cs="Arial"/>
                      <w:lang w:eastAsia="en-GB"/>
                    </w:rPr>
                    <w:t xml:space="preserve">Reviews are papers that compile, summarize, critique, and synthesize the available information on a topic. Writing a good review is a service to the scientific community. A good review paper can clarify the state of knowledge, explain apparent contradictions, identify needed research, and even create a consensus where none existed before. Writing a good review can also help to advance your career. Because reviews tend to be highly cited, they help with recognition and promotion. They show that you have mastered a topic and that you are a good synthetic thinker. Therefore, the ability to write a review paper is an essential skill for a Zoologist. </w:t>
                  </w:r>
                </w:p>
                <w:p w14:paraId="6509BF9F" w14:textId="77777777" w:rsidR="00355B14" w:rsidRPr="003D2656" w:rsidRDefault="00355B14" w:rsidP="00355B14">
                  <w:pPr>
                    <w:spacing w:after="0" w:line="276" w:lineRule="auto"/>
                    <w:jc w:val="both"/>
                    <w:rPr>
                      <w:rFonts w:ascii="Verdana" w:eastAsia="Times New Roman" w:hAnsi="Verdana" w:cs="Times New Roman"/>
                      <w:sz w:val="20"/>
                      <w:szCs w:val="20"/>
                      <w:lang w:eastAsia="en-GB"/>
                    </w:rPr>
                  </w:pPr>
                  <w:r w:rsidRPr="003D2656">
                    <w:rPr>
                      <w:rFonts w:ascii="Arial" w:eastAsia="Times New Roman" w:hAnsi="Arial" w:cs="Arial"/>
                      <w:lang w:eastAsia="en-GB"/>
                    </w:rPr>
                    <w:t> </w:t>
                  </w:r>
                </w:p>
              </w:tc>
            </w:tr>
          </w:tbl>
          <w:p w14:paraId="75FBD9FF"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xml:space="preserve"> Brief: </w:t>
            </w:r>
          </w:p>
          <w:p w14:paraId="59E6F762"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Write a scientific review paper which analyses and evaluates the literature on </w:t>
            </w:r>
            <w:r>
              <w:rPr>
                <w:rFonts w:ascii="Arial" w:eastAsia="Times New Roman" w:hAnsi="Arial" w:cs="Arial"/>
                <w:lang w:eastAsia="en-GB"/>
              </w:rPr>
              <w:t xml:space="preserve">the current behavioural ecology knowledge of </w:t>
            </w:r>
            <w:r>
              <w:rPr>
                <w:rFonts w:ascii="Arial" w:eastAsia="Times New Roman" w:hAnsi="Arial" w:cs="Arial"/>
                <w:b/>
                <w:bCs/>
                <w:lang w:eastAsia="en-GB"/>
              </w:rPr>
              <w:t xml:space="preserve">ANY aspect of Parental Care OR Sexual Selection. </w:t>
            </w:r>
            <w:r w:rsidRPr="003D2656">
              <w:rPr>
                <w:rFonts w:ascii="Arial" w:eastAsia="Times New Roman" w:hAnsi="Arial" w:cs="Arial"/>
                <w:lang w:eastAsia="en-GB"/>
              </w:rPr>
              <w:t>You will need to include the following:</w:t>
            </w:r>
          </w:p>
          <w:p w14:paraId="0CAD4C3D"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w:t>
            </w:r>
          </w:p>
          <w:p w14:paraId="6F526745"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Introduction should:</w:t>
            </w:r>
          </w:p>
          <w:p w14:paraId="4750BB3A" w14:textId="77777777" w:rsidR="00355B14" w:rsidRPr="003D2656" w:rsidRDefault="00355B14" w:rsidP="00355B14">
            <w:pPr>
              <w:numPr>
                <w:ilvl w:val="0"/>
                <w:numId w:val="13"/>
              </w:num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Introduce the reader to the subject background </w:t>
            </w:r>
            <w:r>
              <w:rPr>
                <w:rFonts w:ascii="Arial" w:eastAsia="Times New Roman" w:hAnsi="Arial" w:cs="Arial"/>
                <w:lang w:eastAsia="en-GB"/>
              </w:rPr>
              <w:t xml:space="preserve">of parental care </w:t>
            </w:r>
            <w:r w:rsidRPr="00AC52FE">
              <w:rPr>
                <w:rFonts w:ascii="Arial" w:eastAsia="Times New Roman" w:hAnsi="Arial" w:cs="Arial"/>
                <w:b/>
                <w:bCs/>
                <w:lang w:eastAsia="en-GB"/>
              </w:rPr>
              <w:t xml:space="preserve">or </w:t>
            </w:r>
            <w:r>
              <w:rPr>
                <w:rFonts w:ascii="Arial" w:eastAsia="Times New Roman" w:hAnsi="Arial" w:cs="Arial"/>
                <w:lang w:eastAsia="en-GB"/>
              </w:rPr>
              <w:t xml:space="preserve">sexual </w:t>
            </w:r>
            <w:proofErr w:type="gramStart"/>
            <w:r>
              <w:rPr>
                <w:rFonts w:ascii="Arial" w:eastAsia="Times New Roman" w:hAnsi="Arial" w:cs="Arial"/>
                <w:lang w:eastAsia="en-GB"/>
              </w:rPr>
              <w:t>selection</w:t>
            </w:r>
            <w:proofErr w:type="gramEnd"/>
          </w:p>
          <w:p w14:paraId="7F2B6EF7" w14:textId="77777777" w:rsidR="00355B14" w:rsidRPr="003D2656" w:rsidRDefault="00355B14" w:rsidP="00355B14">
            <w:pPr>
              <w:numPr>
                <w:ilvl w:val="0"/>
                <w:numId w:val="13"/>
              </w:num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Contain an explicit rationale for your review </w:t>
            </w:r>
            <w:r>
              <w:rPr>
                <w:rFonts w:ascii="Arial" w:eastAsia="Times New Roman" w:hAnsi="Arial" w:cs="Arial"/>
                <w:lang w:eastAsia="en-GB"/>
              </w:rPr>
              <w:t xml:space="preserve">– e.g. why did you select the particular aspect you </w:t>
            </w:r>
            <w:proofErr w:type="gramStart"/>
            <w:r>
              <w:rPr>
                <w:rFonts w:ascii="Arial" w:eastAsia="Times New Roman" w:hAnsi="Arial" w:cs="Arial"/>
                <w:lang w:eastAsia="en-GB"/>
              </w:rPr>
              <w:t>did</w:t>
            </w:r>
            <w:proofErr w:type="gramEnd"/>
          </w:p>
          <w:p w14:paraId="404D0433" w14:textId="77777777" w:rsidR="00355B14" w:rsidRPr="003D2656" w:rsidRDefault="00355B14" w:rsidP="00355B14">
            <w:pPr>
              <w:numPr>
                <w:ilvl w:val="0"/>
                <w:numId w:val="13"/>
              </w:num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Include the scope (what aspects are you going to review) and the objectives of the </w:t>
            </w:r>
            <w:proofErr w:type="gramStart"/>
            <w:r w:rsidRPr="003D2656">
              <w:rPr>
                <w:rFonts w:ascii="Arial" w:eastAsia="Times New Roman" w:hAnsi="Arial" w:cs="Arial"/>
                <w:lang w:eastAsia="en-GB"/>
              </w:rPr>
              <w:t>review</w:t>
            </w:r>
            <w:proofErr w:type="gramEnd"/>
          </w:p>
          <w:p w14:paraId="65A6E5C7"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w:t>
            </w:r>
          </w:p>
          <w:p w14:paraId="4EC9E78C"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lastRenderedPageBreak/>
              <w:t>Main Body should:</w:t>
            </w:r>
          </w:p>
          <w:p w14:paraId="32C4C10C" w14:textId="77777777" w:rsidR="00355B14" w:rsidRPr="0026197E" w:rsidRDefault="00355B14" w:rsidP="00355B14">
            <w:pPr>
              <w:numPr>
                <w:ilvl w:val="0"/>
                <w:numId w:val="14"/>
              </w:num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Include subheadings that reflect the organisation of the topic and indicate the content of the various sections. Possible criteria for structuring the topic are methodological approaches, theories or studies that agree versus studies that </w:t>
            </w:r>
            <w:proofErr w:type="gramStart"/>
            <w:r w:rsidRPr="003D2656">
              <w:rPr>
                <w:rFonts w:ascii="Arial" w:eastAsia="Times New Roman" w:hAnsi="Arial" w:cs="Arial"/>
                <w:lang w:eastAsia="en-GB"/>
              </w:rPr>
              <w:t>disagree</w:t>
            </w:r>
            <w:proofErr w:type="gramEnd"/>
          </w:p>
          <w:p w14:paraId="412EC55F" w14:textId="77777777" w:rsidR="00355B14" w:rsidRPr="003D2656" w:rsidRDefault="00355B14" w:rsidP="00355B14">
            <w:pPr>
              <w:numPr>
                <w:ilvl w:val="0"/>
                <w:numId w:val="14"/>
              </w:numPr>
              <w:spacing w:line="276" w:lineRule="auto"/>
              <w:rPr>
                <w:rFonts w:ascii="Verdana" w:eastAsia="Times New Roman" w:hAnsi="Verdana" w:cs="Times New Roman"/>
                <w:sz w:val="20"/>
                <w:szCs w:val="20"/>
                <w:lang w:eastAsia="en-GB"/>
              </w:rPr>
            </w:pPr>
            <w:r>
              <w:rPr>
                <w:rFonts w:ascii="Arial" w:eastAsia="Times New Roman" w:hAnsi="Arial" w:cs="Arial"/>
                <w:lang w:eastAsia="en-GB"/>
              </w:rPr>
              <w:t xml:space="preserve">Analyse and evaluate the literature that you include using evidence from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research to validate your reasoning</w:t>
            </w:r>
          </w:p>
          <w:p w14:paraId="3A56A973" w14:textId="77777777" w:rsidR="00355B14" w:rsidRPr="003D2656" w:rsidRDefault="00355B14" w:rsidP="00355B14">
            <w:pPr>
              <w:numPr>
                <w:ilvl w:val="0"/>
                <w:numId w:val="14"/>
              </w:num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Demonstrate evidence of synthesis and integration of the findings of the reviewed studies </w:t>
            </w:r>
          </w:p>
          <w:p w14:paraId="29AF75BF" w14:textId="77777777" w:rsidR="00355B14" w:rsidRDefault="00355B14" w:rsidP="00355B14">
            <w:pPr>
              <w:spacing w:line="276" w:lineRule="auto"/>
              <w:rPr>
                <w:rFonts w:ascii="Arial" w:eastAsia="Times New Roman" w:hAnsi="Arial" w:cs="Arial"/>
                <w:b/>
                <w:bCs/>
                <w:lang w:eastAsia="en-GB"/>
              </w:rPr>
            </w:pPr>
          </w:p>
          <w:p w14:paraId="4B44F97A"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Conclusion should:</w:t>
            </w:r>
          </w:p>
          <w:p w14:paraId="30239609" w14:textId="77777777" w:rsidR="00355B14" w:rsidRPr="0026258E" w:rsidRDefault="00355B14" w:rsidP="00355B14">
            <w:pPr>
              <w:numPr>
                <w:ilvl w:val="0"/>
                <w:numId w:val="15"/>
              </w:numPr>
              <w:rPr>
                <w:rFonts w:ascii="Verdana" w:eastAsia="Times New Roman" w:hAnsi="Verdana" w:cs="Times New Roman"/>
                <w:sz w:val="20"/>
                <w:szCs w:val="20"/>
                <w:lang w:eastAsia="en-GB"/>
              </w:rPr>
            </w:pPr>
            <w:r w:rsidRPr="0026258E">
              <w:rPr>
                <w:rFonts w:ascii="Arial" w:eastAsia="Times New Roman" w:hAnsi="Arial" w:cs="Arial"/>
                <w:lang w:eastAsia="en-GB"/>
              </w:rPr>
              <w:t xml:space="preserve">Summarise the current state of the literature </w:t>
            </w:r>
            <w:proofErr w:type="gramStart"/>
            <w:r w:rsidRPr="0026258E">
              <w:rPr>
                <w:rFonts w:ascii="Arial" w:eastAsia="Times New Roman" w:hAnsi="Arial" w:cs="Arial"/>
                <w:lang w:eastAsia="en-GB"/>
              </w:rPr>
              <w:t>reviewed</w:t>
            </w:r>
            <w:proofErr w:type="gramEnd"/>
          </w:p>
          <w:p w14:paraId="603FB381" w14:textId="77777777" w:rsidR="00355B14" w:rsidRPr="003D2656" w:rsidRDefault="00355B14" w:rsidP="00355B14">
            <w:pPr>
              <w:numPr>
                <w:ilvl w:val="0"/>
                <w:numId w:val="15"/>
              </w:numPr>
              <w:rPr>
                <w:rFonts w:ascii="Verdana" w:eastAsia="Times New Roman" w:hAnsi="Verdana" w:cs="Times New Roman"/>
                <w:sz w:val="20"/>
                <w:szCs w:val="20"/>
                <w:lang w:eastAsia="en-GB"/>
              </w:rPr>
            </w:pPr>
            <w:r w:rsidRPr="003D2656">
              <w:rPr>
                <w:rFonts w:ascii="Arial" w:eastAsia="Times New Roman" w:hAnsi="Arial" w:cs="Arial"/>
                <w:lang w:eastAsia="en-GB"/>
              </w:rPr>
              <w:t xml:space="preserve">Identify significant flaws or gaps in existing </w:t>
            </w:r>
            <w:proofErr w:type="gramStart"/>
            <w:r w:rsidRPr="003D2656">
              <w:rPr>
                <w:rFonts w:ascii="Arial" w:eastAsia="Times New Roman" w:hAnsi="Arial" w:cs="Arial"/>
                <w:lang w:eastAsia="en-GB"/>
              </w:rPr>
              <w:t>knowledge</w:t>
            </w:r>
            <w:proofErr w:type="gramEnd"/>
          </w:p>
          <w:p w14:paraId="06D64CB6" w14:textId="77777777" w:rsidR="00355B14" w:rsidRPr="003D2656" w:rsidRDefault="00355B14" w:rsidP="00355B14">
            <w:pPr>
              <w:numPr>
                <w:ilvl w:val="0"/>
                <w:numId w:val="15"/>
              </w:numPr>
              <w:rPr>
                <w:rFonts w:ascii="Verdana" w:eastAsia="Times New Roman" w:hAnsi="Verdana" w:cs="Times New Roman"/>
                <w:sz w:val="20"/>
                <w:szCs w:val="20"/>
                <w:lang w:eastAsia="en-GB"/>
              </w:rPr>
            </w:pPr>
            <w:r w:rsidRPr="003D2656">
              <w:rPr>
                <w:rFonts w:ascii="Arial" w:eastAsia="Times New Roman" w:hAnsi="Arial" w:cs="Arial"/>
                <w:lang w:eastAsia="en-GB"/>
              </w:rPr>
              <w:t xml:space="preserve">Outline areas for future </w:t>
            </w:r>
            <w:proofErr w:type="gramStart"/>
            <w:r w:rsidRPr="003D2656">
              <w:rPr>
                <w:rFonts w:ascii="Arial" w:eastAsia="Times New Roman" w:hAnsi="Arial" w:cs="Arial"/>
                <w:lang w:eastAsia="en-GB"/>
              </w:rPr>
              <w:t>study</w:t>
            </w:r>
            <w:proofErr w:type="gramEnd"/>
          </w:p>
          <w:p w14:paraId="6649845B"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w:t>
            </w:r>
          </w:p>
          <w:p w14:paraId="2D6797A3"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w:t>
            </w:r>
          </w:p>
          <w:p w14:paraId="7A31165D"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Format:</w:t>
            </w:r>
          </w:p>
          <w:p w14:paraId="4833D8EF"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You will need to structure your report to the format of a scientific review paper. You will need to include the following sections: Introduction, Main Body (should include sub-headings), Conclusion and Reference List. The word count includes everything in the main body of the text from the introduction to the conclusion. Use font size 12-14 in a plain font (Arial, Verdana for example). Left justify all text margins and use 1.5 line spacing.</w:t>
            </w:r>
          </w:p>
          <w:p w14:paraId="08161913"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w:t>
            </w:r>
          </w:p>
          <w:p w14:paraId="52CCB5FC"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w:t>
            </w:r>
          </w:p>
          <w:p w14:paraId="126E5459"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b/>
                <w:bCs/>
                <w:lang w:eastAsia="en-GB"/>
              </w:rPr>
              <w:t xml:space="preserve">References: </w:t>
            </w:r>
          </w:p>
          <w:p w14:paraId="2DA69EF8"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A reference list of all sources of information must be provided. References used in the assessment must be referenced according to the Harvard System. Please see the guide on referencing for assistance </w:t>
            </w:r>
            <w:hyperlink r:id="rId12" w:history="1">
              <w:r w:rsidRPr="003D2656">
                <w:rPr>
                  <w:rFonts w:ascii="Times New Roman" w:eastAsia="Times New Roman" w:hAnsi="Times New Roman" w:cs="Times New Roman"/>
                  <w:color w:val="0000FF"/>
                  <w:u w:val="single"/>
                  <w:lang w:eastAsia="en-GB"/>
                </w:rPr>
                <w:t>https://my.cumbria.ac.uk/Student-Life/Learning/Skills-Cumbria/Referencing-and-Avoiding-Plagiarism/</w:t>
              </w:r>
            </w:hyperlink>
          </w:p>
          <w:p w14:paraId="6C2D5241" w14:textId="77777777" w:rsidR="00355B14" w:rsidRPr="003D2656" w:rsidRDefault="00355B14" w:rsidP="00355B14">
            <w:pPr>
              <w:rPr>
                <w:rFonts w:ascii="Verdana" w:eastAsia="Times New Roman" w:hAnsi="Verdana" w:cs="Times New Roman"/>
                <w:color w:val="000000"/>
                <w:sz w:val="24"/>
                <w:szCs w:val="24"/>
                <w:lang w:eastAsia="en-GB"/>
              </w:rPr>
            </w:pPr>
            <w:r w:rsidRPr="003D2656">
              <w:rPr>
                <w:rFonts w:ascii="Arial" w:eastAsia="Times New Roman" w:hAnsi="Arial" w:cs="Arial"/>
                <w:color w:val="000000"/>
                <w:lang w:eastAsia="en-GB"/>
              </w:rPr>
              <w:t> </w:t>
            </w:r>
          </w:p>
          <w:p w14:paraId="21B9705D" w14:textId="77777777" w:rsidR="00355B14" w:rsidRPr="003D2656" w:rsidRDefault="00355B14" w:rsidP="00355B14">
            <w:pPr>
              <w:rPr>
                <w:rFonts w:ascii="Verdana" w:eastAsia="Times New Roman" w:hAnsi="Verdana" w:cs="Times New Roman"/>
                <w:color w:val="000000"/>
                <w:sz w:val="24"/>
                <w:szCs w:val="24"/>
                <w:lang w:eastAsia="en-GB"/>
              </w:rPr>
            </w:pPr>
            <w:r w:rsidRPr="003D2656">
              <w:rPr>
                <w:rFonts w:ascii="Arial" w:eastAsia="Times New Roman" w:hAnsi="Arial" w:cs="Arial"/>
                <w:color w:val="000000"/>
                <w:lang w:eastAsia="en-GB"/>
              </w:rPr>
              <w:t> </w:t>
            </w:r>
          </w:p>
          <w:p w14:paraId="6218773A" w14:textId="77777777" w:rsidR="00355B14" w:rsidRPr="003D2656" w:rsidRDefault="00355B14" w:rsidP="00355B14">
            <w:pPr>
              <w:spacing w:line="276" w:lineRule="auto"/>
              <w:rPr>
                <w:rFonts w:ascii="Times New Roman" w:eastAsia="Times New Roman" w:hAnsi="Times New Roman" w:cs="Times New Roman"/>
                <w:sz w:val="24"/>
                <w:szCs w:val="24"/>
                <w:lang w:eastAsia="en-GB"/>
              </w:rPr>
            </w:pPr>
            <w:r w:rsidRPr="003D2656">
              <w:rPr>
                <w:rFonts w:ascii="Arial" w:eastAsia="Times New Roman" w:hAnsi="Arial" w:cs="Arial"/>
                <w:b/>
                <w:bCs/>
                <w:lang w:eastAsia="en-GB"/>
              </w:rPr>
              <w:t>Learning Outcomes:</w:t>
            </w:r>
          </w:p>
          <w:p w14:paraId="5FA2C4EF"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The following module learning outcomes are being assessed within this assessment:</w:t>
            </w:r>
          </w:p>
          <w:tbl>
            <w:tblPr>
              <w:tblW w:w="0" w:type="auto"/>
              <w:tblCellMar>
                <w:left w:w="0" w:type="dxa"/>
                <w:right w:w="0" w:type="dxa"/>
              </w:tblCellMar>
              <w:tblLook w:val="04A0" w:firstRow="1" w:lastRow="0" w:firstColumn="1" w:lastColumn="0" w:noHBand="0" w:noVBand="1"/>
            </w:tblPr>
            <w:tblGrid>
              <w:gridCol w:w="8780"/>
            </w:tblGrid>
            <w:tr w:rsidR="00355B14" w:rsidRPr="003D2656" w14:paraId="3502953D" w14:textId="77777777" w:rsidTr="00E96DEE">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9EF00" w14:textId="77777777" w:rsidR="00355B14" w:rsidRPr="003D2656" w:rsidRDefault="00355B14" w:rsidP="00355B14">
                  <w:pPr>
                    <w:numPr>
                      <w:ilvl w:val="0"/>
                      <w:numId w:val="16"/>
                    </w:numPr>
                    <w:spacing w:before="60" w:after="60" w:line="240" w:lineRule="auto"/>
                    <w:rPr>
                      <w:rFonts w:ascii="Verdana" w:eastAsia="Times New Roman" w:hAnsi="Verdana" w:cs="Times New Roman"/>
                      <w:sz w:val="20"/>
                      <w:szCs w:val="20"/>
                      <w:lang w:eastAsia="en-GB"/>
                    </w:rPr>
                  </w:pPr>
                  <w:r w:rsidRPr="003D2656">
                    <w:rPr>
                      <w:rFonts w:ascii="Arial" w:eastAsia="Times New Roman" w:hAnsi="Arial" w:cs="Arial"/>
                      <w:lang w:eastAsia="en-GB"/>
                    </w:rPr>
                    <w:t>Critically assess how selection pressures on animals influence the evolution of behaviour</w:t>
                  </w:r>
                </w:p>
              </w:tc>
            </w:tr>
            <w:tr w:rsidR="00355B14" w:rsidRPr="003D2656" w14:paraId="654DC820" w14:textId="77777777" w:rsidTr="00E96DE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40E85" w14:textId="77777777" w:rsidR="00355B14" w:rsidRPr="003D2656" w:rsidRDefault="00355B14" w:rsidP="00355B14">
                  <w:pPr>
                    <w:numPr>
                      <w:ilvl w:val="0"/>
                      <w:numId w:val="17"/>
                    </w:numPr>
                    <w:spacing w:before="60" w:after="60" w:line="240"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Critically evaluate different behavioural strategies and how they affect individual fitness </w:t>
                  </w:r>
                </w:p>
              </w:tc>
            </w:tr>
            <w:tr w:rsidR="00355B14" w:rsidRPr="003D2656" w14:paraId="3FF5E66D" w14:textId="77777777" w:rsidTr="00E96DE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35C39" w14:textId="77777777" w:rsidR="00355B14" w:rsidRPr="003D2656" w:rsidRDefault="00355B14" w:rsidP="00355B14">
                  <w:pPr>
                    <w:numPr>
                      <w:ilvl w:val="0"/>
                      <w:numId w:val="18"/>
                    </w:numPr>
                    <w:spacing w:before="60" w:after="60" w:line="240" w:lineRule="auto"/>
                    <w:rPr>
                      <w:rFonts w:ascii="Verdana" w:eastAsia="Times New Roman" w:hAnsi="Verdana" w:cs="Times New Roman"/>
                      <w:sz w:val="20"/>
                      <w:szCs w:val="20"/>
                      <w:lang w:eastAsia="en-GB"/>
                    </w:rPr>
                  </w:pPr>
                  <w:r w:rsidRPr="003D2656">
                    <w:rPr>
                      <w:rFonts w:ascii="Arial" w:eastAsia="Times New Roman" w:hAnsi="Arial" w:cs="Arial"/>
                      <w:lang w:eastAsia="en-GB"/>
                    </w:rPr>
                    <w:t>Critically assess the costs and benefits of a range of specific behaviours</w:t>
                  </w:r>
                </w:p>
              </w:tc>
            </w:tr>
          </w:tbl>
          <w:p w14:paraId="5795B6D8" w14:textId="77777777" w:rsidR="00355B14" w:rsidRPr="003D2656" w:rsidRDefault="00355B14" w:rsidP="00355B14">
            <w:pPr>
              <w:spacing w:line="276" w:lineRule="auto"/>
              <w:rPr>
                <w:rFonts w:ascii="Verdana" w:eastAsia="Times New Roman" w:hAnsi="Verdana" w:cs="Times New Roman"/>
                <w:color w:val="0070C0"/>
                <w:sz w:val="20"/>
                <w:szCs w:val="20"/>
                <w:lang w:eastAsia="en-GB"/>
              </w:rPr>
            </w:pPr>
            <w:r w:rsidRPr="003D2656">
              <w:rPr>
                <w:rFonts w:ascii="Arial" w:eastAsia="Times New Roman" w:hAnsi="Arial" w:cs="Arial"/>
                <w:lang w:eastAsia="en-GB"/>
              </w:rPr>
              <w:t> </w:t>
            </w:r>
          </w:p>
          <w:p w14:paraId="25944EBE" w14:textId="77777777" w:rsidR="00355B14" w:rsidRPr="003D2656" w:rsidRDefault="00355B14" w:rsidP="00355B14">
            <w:pPr>
              <w:spacing w:line="276" w:lineRule="auto"/>
              <w:rPr>
                <w:rFonts w:ascii="Verdana" w:eastAsia="Times New Roman" w:hAnsi="Verdana" w:cs="Times New Roman"/>
                <w:color w:val="0070C0"/>
                <w:sz w:val="20"/>
                <w:szCs w:val="20"/>
                <w:lang w:eastAsia="en-GB"/>
              </w:rPr>
            </w:pPr>
            <w:r w:rsidRPr="003D2656">
              <w:rPr>
                <w:rFonts w:ascii="Arial" w:eastAsia="Times New Roman" w:hAnsi="Arial" w:cs="Arial"/>
                <w:lang w:eastAsia="en-GB"/>
              </w:rPr>
              <w:t> </w:t>
            </w:r>
          </w:p>
          <w:p w14:paraId="459D936F" w14:textId="77777777" w:rsidR="00355B14" w:rsidRPr="003D2656" w:rsidRDefault="00355B14" w:rsidP="00355B14">
            <w:pPr>
              <w:spacing w:line="276" w:lineRule="auto"/>
              <w:rPr>
                <w:rFonts w:ascii="Times New Roman" w:eastAsia="Times New Roman" w:hAnsi="Times New Roman" w:cs="Times New Roman"/>
                <w:sz w:val="24"/>
                <w:szCs w:val="24"/>
                <w:lang w:eastAsia="en-GB"/>
              </w:rPr>
            </w:pPr>
            <w:r w:rsidRPr="003D2656">
              <w:rPr>
                <w:rFonts w:ascii="Arial" w:eastAsia="Times New Roman" w:hAnsi="Arial" w:cs="Arial"/>
                <w:b/>
                <w:bCs/>
                <w:lang w:eastAsia="en-GB"/>
              </w:rPr>
              <w:t>Marking Criteria and Distribution:</w:t>
            </w:r>
          </w:p>
          <w:p w14:paraId="492DDCF2"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xml:space="preserve">This assessment will be marked anonymously. It is </w:t>
            </w:r>
            <w:r w:rsidRPr="003D2656">
              <w:rPr>
                <w:rFonts w:ascii="Arial" w:eastAsia="Times New Roman" w:hAnsi="Arial" w:cs="Arial"/>
                <w:b/>
                <w:bCs/>
                <w:lang w:eastAsia="en-GB"/>
              </w:rPr>
              <w:t>ESSENTIAL</w:t>
            </w:r>
            <w:r w:rsidRPr="003D2656">
              <w:rPr>
                <w:rFonts w:ascii="Arial" w:eastAsia="Times New Roman" w:hAnsi="Arial" w:cs="Arial"/>
                <w:lang w:eastAsia="en-GB"/>
              </w:rPr>
              <w:t xml:space="preserve"> to refer to the marking rubric to help you with this work. It will be marked against this. You may wish to familiarise yourself with the generic grade descriptors for L6 which give you a greater understanding of the benchmarks required for the second year of your degree – </w:t>
            </w:r>
            <w:hyperlink r:id="rId13" w:history="1">
              <w:r w:rsidRPr="003D2656">
                <w:rPr>
                  <w:rFonts w:ascii="Times New Roman" w:eastAsia="Times New Roman" w:hAnsi="Times New Roman" w:cs="Times New Roman"/>
                  <w:color w:val="0000FF"/>
                  <w:u w:val="single"/>
                  <w:lang w:eastAsia="en-GB"/>
                </w:rPr>
                <w:t>these can be found here within the academic regulations</w:t>
              </w:r>
            </w:hyperlink>
          </w:p>
          <w:p w14:paraId="7F81FEA9" w14:textId="77777777" w:rsidR="00355B14" w:rsidRPr="003D2656" w:rsidRDefault="00355B14" w:rsidP="00355B14">
            <w:pPr>
              <w:spacing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 </w:t>
            </w:r>
          </w:p>
          <w:tbl>
            <w:tblPr>
              <w:tblW w:w="499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1"/>
              <w:gridCol w:w="3905"/>
            </w:tblGrid>
            <w:tr w:rsidR="00355B14" w:rsidRPr="003D2656" w14:paraId="1950961B" w14:textId="77777777" w:rsidTr="00E96DEE">
              <w:trPr>
                <w:trHeight w:val="265"/>
              </w:trPr>
              <w:tc>
                <w:tcPr>
                  <w:tcW w:w="27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1395ED"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Introduction</w:t>
                  </w:r>
                </w:p>
              </w:tc>
              <w:tc>
                <w:tcPr>
                  <w:tcW w:w="2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B7ABE" w14:textId="77777777" w:rsidR="00355B14" w:rsidRPr="003D2656" w:rsidRDefault="00355B14" w:rsidP="00355B14">
                  <w:pPr>
                    <w:spacing w:after="0" w:line="276" w:lineRule="auto"/>
                    <w:rPr>
                      <w:rFonts w:ascii="Verdana" w:eastAsia="Times New Roman" w:hAnsi="Verdana" w:cs="Times New Roman"/>
                      <w:sz w:val="20"/>
                      <w:szCs w:val="20"/>
                      <w:lang w:eastAsia="en-GB"/>
                    </w:rPr>
                  </w:pPr>
                  <w:r>
                    <w:rPr>
                      <w:rFonts w:ascii="Arial" w:eastAsia="Times New Roman" w:hAnsi="Arial" w:cs="Arial"/>
                      <w:lang w:eastAsia="en-GB"/>
                    </w:rPr>
                    <w:t>10</w:t>
                  </w:r>
                  <w:r w:rsidRPr="003D2656">
                    <w:rPr>
                      <w:rFonts w:ascii="Arial" w:eastAsia="Times New Roman" w:hAnsi="Arial" w:cs="Arial"/>
                      <w:lang w:eastAsia="en-GB"/>
                    </w:rPr>
                    <w:t>%</w:t>
                  </w:r>
                </w:p>
              </w:tc>
            </w:tr>
            <w:tr w:rsidR="00355B14" w:rsidRPr="003D2656" w14:paraId="09FA63FA" w14:textId="77777777" w:rsidTr="00E96DEE">
              <w:trPr>
                <w:trHeight w:val="277"/>
              </w:trPr>
              <w:tc>
                <w:tcPr>
                  <w:tcW w:w="2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B3D6F"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Main Body - Knowledge and Understanding</w:t>
                  </w:r>
                </w:p>
              </w:tc>
              <w:tc>
                <w:tcPr>
                  <w:tcW w:w="2225" w:type="pct"/>
                  <w:tcBorders>
                    <w:top w:val="nil"/>
                    <w:left w:val="nil"/>
                    <w:bottom w:val="single" w:sz="8" w:space="0" w:color="auto"/>
                    <w:right w:val="single" w:sz="8" w:space="0" w:color="auto"/>
                  </w:tcBorders>
                  <w:tcMar>
                    <w:top w:w="0" w:type="dxa"/>
                    <w:left w:w="108" w:type="dxa"/>
                    <w:bottom w:w="0" w:type="dxa"/>
                    <w:right w:w="108" w:type="dxa"/>
                  </w:tcMar>
                  <w:hideMark/>
                </w:tcPr>
                <w:p w14:paraId="3590AAEF" w14:textId="77777777" w:rsidR="00355B14" w:rsidRPr="003D2656" w:rsidRDefault="00355B14" w:rsidP="00355B14">
                  <w:pPr>
                    <w:spacing w:after="0" w:line="276" w:lineRule="auto"/>
                    <w:rPr>
                      <w:rFonts w:ascii="Verdana" w:eastAsia="Times New Roman" w:hAnsi="Verdana" w:cs="Times New Roman"/>
                      <w:sz w:val="20"/>
                      <w:szCs w:val="20"/>
                      <w:lang w:eastAsia="en-GB"/>
                    </w:rPr>
                  </w:pPr>
                  <w:r>
                    <w:rPr>
                      <w:rFonts w:ascii="Arial" w:eastAsia="Times New Roman" w:hAnsi="Arial" w:cs="Arial"/>
                      <w:lang w:eastAsia="en-GB"/>
                    </w:rPr>
                    <w:t>20</w:t>
                  </w:r>
                  <w:r w:rsidRPr="003D2656">
                    <w:rPr>
                      <w:rFonts w:ascii="Arial" w:eastAsia="Times New Roman" w:hAnsi="Arial" w:cs="Arial"/>
                      <w:lang w:eastAsia="en-GB"/>
                    </w:rPr>
                    <w:t>%</w:t>
                  </w:r>
                </w:p>
              </w:tc>
            </w:tr>
            <w:tr w:rsidR="00355B14" w:rsidRPr="003D2656" w14:paraId="367FD367" w14:textId="77777777" w:rsidTr="00E96DEE">
              <w:trPr>
                <w:trHeight w:val="265"/>
              </w:trPr>
              <w:tc>
                <w:tcPr>
                  <w:tcW w:w="2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A166E"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lastRenderedPageBreak/>
                    <w:t>Main Body - Analysis and Evaluation</w:t>
                  </w:r>
                </w:p>
              </w:tc>
              <w:tc>
                <w:tcPr>
                  <w:tcW w:w="2225" w:type="pct"/>
                  <w:tcBorders>
                    <w:top w:val="nil"/>
                    <w:left w:val="nil"/>
                    <w:bottom w:val="single" w:sz="8" w:space="0" w:color="auto"/>
                    <w:right w:val="single" w:sz="8" w:space="0" w:color="auto"/>
                  </w:tcBorders>
                  <w:tcMar>
                    <w:top w:w="0" w:type="dxa"/>
                    <w:left w:w="108" w:type="dxa"/>
                    <w:bottom w:w="0" w:type="dxa"/>
                    <w:right w:w="108" w:type="dxa"/>
                  </w:tcMar>
                  <w:hideMark/>
                </w:tcPr>
                <w:p w14:paraId="7A9B6508"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50%</w:t>
                  </w:r>
                </w:p>
              </w:tc>
            </w:tr>
            <w:tr w:rsidR="00355B14" w:rsidRPr="003D2656" w14:paraId="447CB2EE" w14:textId="77777777" w:rsidTr="00E96DEE">
              <w:trPr>
                <w:trHeight w:val="245"/>
              </w:trPr>
              <w:tc>
                <w:tcPr>
                  <w:tcW w:w="27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DD4AF" w14:textId="77777777" w:rsidR="00355B14" w:rsidRPr="003D2656" w:rsidRDefault="00355B14" w:rsidP="00355B14">
                  <w:pPr>
                    <w:spacing w:after="0" w:line="276" w:lineRule="auto"/>
                    <w:rPr>
                      <w:rFonts w:ascii="Verdana" w:eastAsia="Times New Roman" w:hAnsi="Verdana" w:cs="Times New Roman"/>
                      <w:sz w:val="20"/>
                      <w:szCs w:val="20"/>
                      <w:lang w:eastAsia="en-GB"/>
                    </w:rPr>
                  </w:pPr>
                  <w:r w:rsidRPr="003D2656">
                    <w:rPr>
                      <w:rFonts w:ascii="Arial" w:eastAsia="Times New Roman" w:hAnsi="Arial" w:cs="Arial"/>
                      <w:lang w:eastAsia="en-GB"/>
                    </w:rPr>
                    <w:t>Conclusion</w:t>
                  </w:r>
                </w:p>
              </w:tc>
              <w:tc>
                <w:tcPr>
                  <w:tcW w:w="22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5153E" w14:textId="77777777" w:rsidR="00355B14" w:rsidRPr="003D2656" w:rsidRDefault="00355B14" w:rsidP="00355B14">
                  <w:pPr>
                    <w:spacing w:after="0" w:line="276" w:lineRule="auto"/>
                    <w:rPr>
                      <w:rFonts w:ascii="Verdana" w:eastAsia="Times New Roman" w:hAnsi="Verdana" w:cs="Times New Roman"/>
                      <w:sz w:val="20"/>
                      <w:szCs w:val="20"/>
                      <w:lang w:eastAsia="en-GB"/>
                    </w:rPr>
                  </w:pPr>
                  <w:r>
                    <w:rPr>
                      <w:rFonts w:ascii="Arial" w:eastAsia="Times New Roman" w:hAnsi="Arial" w:cs="Arial"/>
                      <w:lang w:eastAsia="en-GB"/>
                    </w:rPr>
                    <w:t>10</w:t>
                  </w:r>
                  <w:r w:rsidRPr="003D2656">
                    <w:rPr>
                      <w:rFonts w:ascii="Arial" w:eastAsia="Times New Roman" w:hAnsi="Arial" w:cs="Arial"/>
                      <w:lang w:eastAsia="en-GB"/>
                    </w:rPr>
                    <w:t>%</w:t>
                  </w:r>
                </w:p>
              </w:tc>
            </w:tr>
            <w:tr w:rsidR="00355B14" w14:paraId="031FAC9D" w14:textId="77777777" w:rsidTr="00E96DEE">
              <w:trPr>
                <w:trHeight w:val="265"/>
              </w:trPr>
              <w:tc>
                <w:tcPr>
                  <w:tcW w:w="2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93245" w14:textId="77777777" w:rsidR="00355B14" w:rsidRDefault="00355B14" w:rsidP="00355B14">
                  <w:pPr>
                    <w:spacing w:after="0" w:line="276" w:lineRule="auto"/>
                    <w:rPr>
                      <w:rFonts w:ascii="Arial" w:eastAsia="Times New Roman" w:hAnsi="Arial" w:cs="Arial"/>
                      <w:lang w:eastAsia="en-GB"/>
                    </w:rPr>
                  </w:pPr>
                  <w:r>
                    <w:rPr>
                      <w:rFonts w:ascii="Arial" w:eastAsia="Times New Roman" w:hAnsi="Arial" w:cs="Arial"/>
                      <w:lang w:eastAsia="en-GB"/>
                    </w:rPr>
                    <w:t>Technical proficiency in the English language</w:t>
                  </w:r>
                </w:p>
              </w:tc>
              <w:tc>
                <w:tcPr>
                  <w:tcW w:w="2225" w:type="pct"/>
                  <w:tcBorders>
                    <w:top w:val="nil"/>
                    <w:left w:val="nil"/>
                    <w:bottom w:val="single" w:sz="8" w:space="0" w:color="auto"/>
                    <w:right w:val="single" w:sz="8" w:space="0" w:color="auto"/>
                  </w:tcBorders>
                  <w:tcMar>
                    <w:top w:w="0" w:type="dxa"/>
                    <w:left w:w="108" w:type="dxa"/>
                    <w:bottom w:w="0" w:type="dxa"/>
                    <w:right w:w="108" w:type="dxa"/>
                  </w:tcMar>
                  <w:hideMark/>
                </w:tcPr>
                <w:p w14:paraId="533A6ACA" w14:textId="77777777" w:rsidR="00355B14" w:rsidRDefault="00355B14" w:rsidP="00355B14">
                  <w:pPr>
                    <w:spacing w:after="0" w:line="276" w:lineRule="auto"/>
                    <w:rPr>
                      <w:rFonts w:ascii="Arial" w:eastAsia="Times New Roman" w:hAnsi="Arial" w:cs="Arial"/>
                      <w:lang w:eastAsia="en-GB"/>
                    </w:rPr>
                  </w:pPr>
                  <w:r>
                    <w:rPr>
                      <w:rFonts w:ascii="Arial" w:eastAsia="Times New Roman" w:hAnsi="Arial" w:cs="Arial"/>
                      <w:lang w:eastAsia="en-GB"/>
                    </w:rPr>
                    <w:t xml:space="preserve"> 5%</w:t>
                  </w:r>
                </w:p>
              </w:tc>
            </w:tr>
            <w:tr w:rsidR="00355B14" w14:paraId="1F0A9F8A" w14:textId="77777777" w:rsidTr="00E96DEE">
              <w:trPr>
                <w:trHeight w:val="265"/>
              </w:trPr>
              <w:tc>
                <w:tcPr>
                  <w:tcW w:w="27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DC5B8" w14:textId="77777777" w:rsidR="00355B14" w:rsidRDefault="00355B14" w:rsidP="00355B14">
                  <w:pPr>
                    <w:spacing w:after="0" w:line="276" w:lineRule="auto"/>
                    <w:rPr>
                      <w:rFonts w:ascii="Arial" w:eastAsia="Times New Roman" w:hAnsi="Arial" w:cs="Arial"/>
                      <w:lang w:eastAsia="en-GB"/>
                    </w:rPr>
                  </w:pPr>
                  <w:r>
                    <w:rPr>
                      <w:rFonts w:ascii="Arial" w:eastAsia="Times New Roman" w:hAnsi="Arial" w:cs="Arial"/>
                      <w:lang w:eastAsia="en-GB"/>
                    </w:rPr>
                    <w:t>Referencing and citation</w:t>
                  </w:r>
                </w:p>
              </w:tc>
              <w:tc>
                <w:tcPr>
                  <w:tcW w:w="2225" w:type="pct"/>
                  <w:tcBorders>
                    <w:top w:val="nil"/>
                    <w:left w:val="nil"/>
                    <w:bottom w:val="single" w:sz="8" w:space="0" w:color="auto"/>
                    <w:right w:val="single" w:sz="8" w:space="0" w:color="auto"/>
                  </w:tcBorders>
                  <w:tcMar>
                    <w:top w:w="0" w:type="dxa"/>
                    <w:left w:w="108" w:type="dxa"/>
                    <w:bottom w:w="0" w:type="dxa"/>
                    <w:right w:w="108" w:type="dxa"/>
                  </w:tcMar>
                  <w:hideMark/>
                </w:tcPr>
                <w:p w14:paraId="04071704" w14:textId="77777777" w:rsidR="00355B14" w:rsidRDefault="00355B14" w:rsidP="00355B14">
                  <w:pPr>
                    <w:spacing w:after="0" w:line="276" w:lineRule="auto"/>
                    <w:rPr>
                      <w:rFonts w:ascii="Arial" w:eastAsia="Times New Roman" w:hAnsi="Arial" w:cs="Arial"/>
                      <w:lang w:eastAsia="en-GB"/>
                    </w:rPr>
                  </w:pPr>
                  <w:r>
                    <w:rPr>
                      <w:rFonts w:ascii="Arial" w:eastAsia="Times New Roman" w:hAnsi="Arial" w:cs="Arial"/>
                      <w:lang w:eastAsia="en-GB"/>
                    </w:rPr>
                    <w:t xml:space="preserve"> 5%</w:t>
                  </w:r>
                </w:p>
              </w:tc>
            </w:tr>
          </w:tbl>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41157BC6" w:rsidR="002E23E4" w:rsidRDefault="002B230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41157BC6" w:rsidR="002E23E4" w:rsidRDefault="002B230F">
                            <w:r>
                              <w:t>X</w:t>
                            </w:r>
                          </w:p>
                        </w:txbxContent>
                      </v:textbox>
                      <w10:wrap type="square"/>
                    </v:shape>
                  </w:pict>
                </mc:Fallback>
              </mc:AlternateContent>
            </w:r>
          </w:p>
          <w:p w14:paraId="3C9AF77A" w14:textId="35F41162"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8D6F26">
              <w:rPr>
                <w:rFonts w:ascii="Verdana" w:hAnsi="Verdana"/>
              </w:rPr>
              <w:t>3</w:t>
            </w:r>
            <w:r w:rsidR="00344DC4">
              <w:rPr>
                <w:rFonts w:ascii="Verdana" w:hAnsi="Verdana"/>
                <w:b/>
                <w:i/>
              </w:rPr>
              <w:t>/</w:t>
            </w:r>
            <w:r w:rsidR="0036255A">
              <w:rPr>
                <w:rFonts w:ascii="Verdana" w:hAnsi="Verdana"/>
                <w:b/>
                <w:i/>
              </w:rPr>
              <w:t>5</w:t>
            </w:r>
            <w:r w:rsidR="0027618C">
              <w:rPr>
                <w:rFonts w:ascii="Verdana" w:hAnsi="Verdana"/>
                <w:b/>
                <w:i/>
              </w:rPr>
              <w:t>/202</w:t>
            </w:r>
            <w:r w:rsidR="008D6F26">
              <w:rPr>
                <w:rFonts w:ascii="Verdana" w:hAnsi="Verdana"/>
                <w:b/>
                <w:i/>
              </w:rPr>
              <w:t xml:space="preserve">4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03A2DF3" w:rsidR="002E23E4" w:rsidRDefault="002B230F"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03A2DF3" w:rsidR="002E23E4" w:rsidRDefault="002B230F"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FA460D">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2102" w14:textId="77777777" w:rsidR="00FA460D" w:rsidRDefault="00FA460D" w:rsidP="001A6F33">
      <w:pPr>
        <w:spacing w:after="0" w:line="240" w:lineRule="auto"/>
      </w:pPr>
      <w:r>
        <w:separator/>
      </w:r>
    </w:p>
  </w:endnote>
  <w:endnote w:type="continuationSeparator" w:id="0">
    <w:p w14:paraId="089EAF40" w14:textId="77777777" w:rsidR="00FA460D" w:rsidRDefault="00FA460D"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740A" w14:textId="77777777" w:rsidR="00FA460D" w:rsidRDefault="00FA460D" w:rsidP="001A6F33">
      <w:pPr>
        <w:spacing w:after="0" w:line="240" w:lineRule="auto"/>
      </w:pPr>
      <w:r>
        <w:separator/>
      </w:r>
    </w:p>
  </w:footnote>
  <w:footnote w:type="continuationSeparator" w:id="0">
    <w:p w14:paraId="6CE3A93E" w14:textId="77777777" w:rsidR="00FA460D" w:rsidRDefault="00FA460D"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833"/>
    <w:multiLevelType w:val="multilevel"/>
    <w:tmpl w:val="2C8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7405"/>
    <w:multiLevelType w:val="hybridMultilevel"/>
    <w:tmpl w:val="494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53D56"/>
    <w:multiLevelType w:val="multilevel"/>
    <w:tmpl w:val="BE5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27296"/>
    <w:multiLevelType w:val="hybridMultilevel"/>
    <w:tmpl w:val="52445D42"/>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AC76900"/>
    <w:multiLevelType w:val="multilevel"/>
    <w:tmpl w:val="003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C447D"/>
    <w:multiLevelType w:val="multilevel"/>
    <w:tmpl w:val="792C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A5DD7"/>
    <w:multiLevelType w:val="multilevel"/>
    <w:tmpl w:val="968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51767"/>
    <w:multiLevelType w:val="multilevel"/>
    <w:tmpl w:val="02E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92D6D"/>
    <w:multiLevelType w:val="multilevel"/>
    <w:tmpl w:val="E33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15690"/>
    <w:multiLevelType w:val="multilevel"/>
    <w:tmpl w:val="403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45E60"/>
    <w:multiLevelType w:val="multilevel"/>
    <w:tmpl w:val="C3B0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504E"/>
    <w:multiLevelType w:val="multilevel"/>
    <w:tmpl w:val="F6C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C15D45"/>
    <w:multiLevelType w:val="multilevel"/>
    <w:tmpl w:val="F9E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B53BCC"/>
    <w:multiLevelType w:val="multilevel"/>
    <w:tmpl w:val="804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8A6D28"/>
    <w:multiLevelType w:val="multilevel"/>
    <w:tmpl w:val="A6D60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644AC3"/>
    <w:multiLevelType w:val="multilevel"/>
    <w:tmpl w:val="AD4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C61071"/>
    <w:multiLevelType w:val="multilevel"/>
    <w:tmpl w:val="D3ACF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9556926">
    <w:abstractNumId w:val="0"/>
  </w:num>
  <w:num w:numId="2" w16cid:durableId="110057907">
    <w:abstractNumId w:val="5"/>
  </w:num>
  <w:num w:numId="3" w16cid:durableId="766265697">
    <w:abstractNumId w:val="16"/>
  </w:num>
  <w:num w:numId="4" w16cid:durableId="2024431631">
    <w:abstractNumId w:val="13"/>
  </w:num>
  <w:num w:numId="5" w16cid:durableId="737091017">
    <w:abstractNumId w:val="12"/>
  </w:num>
  <w:num w:numId="6" w16cid:durableId="796678790">
    <w:abstractNumId w:val="1"/>
  </w:num>
  <w:num w:numId="7" w16cid:durableId="155460150">
    <w:abstractNumId w:val="14"/>
  </w:num>
  <w:num w:numId="8" w16cid:durableId="1240751593">
    <w:abstractNumId w:val="2"/>
  </w:num>
  <w:num w:numId="9" w16cid:durableId="1371416413">
    <w:abstractNumId w:val="7"/>
  </w:num>
  <w:num w:numId="10" w16cid:durableId="430786166">
    <w:abstractNumId w:val="3"/>
  </w:num>
  <w:num w:numId="11" w16cid:durableId="794828822">
    <w:abstractNumId w:val="8"/>
  </w:num>
  <w:num w:numId="12" w16cid:durableId="2069062185">
    <w:abstractNumId w:val="4"/>
  </w:num>
  <w:num w:numId="13" w16cid:durableId="1313489454">
    <w:abstractNumId w:val="10"/>
  </w:num>
  <w:num w:numId="14" w16cid:durableId="388845916">
    <w:abstractNumId w:val="11"/>
  </w:num>
  <w:num w:numId="15" w16cid:durableId="1468552175">
    <w:abstractNumId w:val="9"/>
  </w:num>
  <w:num w:numId="16" w16cid:durableId="661660327">
    <w:abstractNumId w:val="6"/>
  </w:num>
  <w:num w:numId="17" w16cid:durableId="487092997">
    <w:abstractNumId w:val="17"/>
  </w:num>
  <w:num w:numId="18" w16cid:durableId="908230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145FB"/>
    <w:rsid w:val="00163701"/>
    <w:rsid w:val="001A6F33"/>
    <w:rsid w:val="001B5AD0"/>
    <w:rsid w:val="00222878"/>
    <w:rsid w:val="0027618C"/>
    <w:rsid w:val="002A77FE"/>
    <w:rsid w:val="002B230F"/>
    <w:rsid w:val="002E23E4"/>
    <w:rsid w:val="00342292"/>
    <w:rsid w:val="00344DC4"/>
    <w:rsid w:val="00355B14"/>
    <w:rsid w:val="0036255A"/>
    <w:rsid w:val="0045606C"/>
    <w:rsid w:val="004722C9"/>
    <w:rsid w:val="004C11CE"/>
    <w:rsid w:val="004E158B"/>
    <w:rsid w:val="0053492F"/>
    <w:rsid w:val="005366F3"/>
    <w:rsid w:val="005A4AA0"/>
    <w:rsid w:val="005F3B0E"/>
    <w:rsid w:val="00671BB9"/>
    <w:rsid w:val="008547EF"/>
    <w:rsid w:val="00890E4E"/>
    <w:rsid w:val="008D6F26"/>
    <w:rsid w:val="00906E48"/>
    <w:rsid w:val="009557F1"/>
    <w:rsid w:val="009E0C9C"/>
    <w:rsid w:val="00A27396"/>
    <w:rsid w:val="00A34DCF"/>
    <w:rsid w:val="00A85A2C"/>
    <w:rsid w:val="00AF12A3"/>
    <w:rsid w:val="00B74F29"/>
    <w:rsid w:val="00B80ED7"/>
    <w:rsid w:val="00BC3E1D"/>
    <w:rsid w:val="00C05596"/>
    <w:rsid w:val="00C17306"/>
    <w:rsid w:val="00C421E6"/>
    <w:rsid w:val="00CD3C4B"/>
    <w:rsid w:val="00CE557D"/>
    <w:rsid w:val="00D02EE9"/>
    <w:rsid w:val="00D638F1"/>
    <w:rsid w:val="00DD085B"/>
    <w:rsid w:val="00E204CA"/>
    <w:rsid w:val="00EF0B7F"/>
    <w:rsid w:val="00F03071"/>
    <w:rsid w:val="00F71CBE"/>
    <w:rsid w:val="00FA082C"/>
    <w:rsid w:val="00FA460D"/>
    <w:rsid w:val="00FC2EA2"/>
    <w:rsid w:val="00FD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878"/>
    <w:rPr>
      <w:b/>
      <w:bCs/>
    </w:rPr>
  </w:style>
  <w:style w:type="paragraph" w:customStyle="1" w:styleId="paragraph">
    <w:name w:val="paragraph"/>
    <w:basedOn w:val="Normal"/>
    <w:rsid w:val="00A27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7396"/>
  </w:style>
  <w:style w:type="character" w:customStyle="1" w:styleId="eop">
    <w:name w:val="eop"/>
    <w:basedOn w:val="DefaultParagraphFont"/>
    <w:rsid w:val="00A27396"/>
  </w:style>
  <w:style w:type="paragraph" w:customStyle="1" w:styleId="advisory">
    <w:name w:val="advisory"/>
    <w:basedOn w:val="Normal"/>
    <w:link w:val="advisoryChar"/>
    <w:qFormat/>
    <w:rsid w:val="001145FB"/>
    <w:pPr>
      <w:spacing w:after="0" w:line="240" w:lineRule="auto"/>
    </w:pPr>
    <w:rPr>
      <w:rFonts w:ascii="Verdana" w:eastAsia="Times New Roman" w:hAnsi="Verdana" w:cs="Times New Roman"/>
      <w:color w:val="0070C0"/>
      <w:sz w:val="20"/>
      <w:szCs w:val="24"/>
    </w:rPr>
  </w:style>
  <w:style w:type="character" w:customStyle="1" w:styleId="advisoryChar">
    <w:name w:val="advisory Char"/>
    <w:link w:val="advisory"/>
    <w:locked/>
    <w:rsid w:val="001145FB"/>
    <w:rPr>
      <w:rFonts w:ascii="Verdana" w:eastAsia="Times New Roman" w:hAnsi="Verdana" w:cs="Times New Roman"/>
      <w:color w:val="0070C0"/>
      <w:sz w:val="20"/>
      <w:szCs w:val="24"/>
    </w:rPr>
  </w:style>
  <w:style w:type="paragraph" w:customStyle="1" w:styleId="Normal2">
    <w:name w:val="Normal2"/>
    <w:basedOn w:val="Normal"/>
    <w:link w:val="Normal2Char"/>
    <w:rsid w:val="001145FB"/>
    <w:pPr>
      <w:spacing w:after="0" w:line="240" w:lineRule="auto"/>
    </w:pPr>
    <w:rPr>
      <w:rFonts w:ascii="Times New Roman" w:eastAsia="Times New Roman" w:hAnsi="Times New Roman" w:cs="Times New Roman"/>
      <w:sz w:val="24"/>
      <w:szCs w:val="20"/>
    </w:rPr>
  </w:style>
  <w:style w:type="character" w:customStyle="1" w:styleId="Normal2Char">
    <w:name w:val="Normal2 Char"/>
    <w:link w:val="Normal2"/>
    <w:locked/>
    <w:rsid w:val="001145FB"/>
    <w:rPr>
      <w:rFonts w:ascii="Times New Roman" w:eastAsia="Times New Roman" w:hAnsi="Times New Roman" w:cs="Times New Roman"/>
      <w:sz w:val="24"/>
      <w:szCs w:val="20"/>
    </w:rPr>
  </w:style>
  <w:style w:type="paragraph" w:customStyle="1" w:styleId="Default">
    <w:name w:val="Default"/>
    <w:rsid w:val="001145FB"/>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38495">
      <w:bodyDiv w:val="1"/>
      <w:marLeft w:val="0"/>
      <w:marRight w:val="0"/>
      <w:marTop w:val="0"/>
      <w:marBottom w:val="0"/>
      <w:divBdr>
        <w:top w:val="none" w:sz="0" w:space="0" w:color="auto"/>
        <w:left w:val="none" w:sz="0" w:space="0" w:color="auto"/>
        <w:bottom w:val="none" w:sz="0" w:space="0" w:color="auto"/>
        <w:right w:val="none" w:sz="0" w:space="0" w:color="auto"/>
      </w:divBdr>
      <w:divsChild>
        <w:div w:id="1466388069">
          <w:marLeft w:val="0"/>
          <w:marRight w:val="0"/>
          <w:marTop w:val="0"/>
          <w:marBottom w:val="0"/>
          <w:divBdr>
            <w:top w:val="none" w:sz="0" w:space="0" w:color="auto"/>
            <w:left w:val="none" w:sz="0" w:space="0" w:color="auto"/>
            <w:bottom w:val="none" w:sz="0" w:space="0" w:color="auto"/>
            <w:right w:val="none" w:sz="0" w:space="0" w:color="auto"/>
          </w:divBdr>
        </w:div>
        <w:div w:id="1694500031">
          <w:marLeft w:val="0"/>
          <w:marRight w:val="0"/>
          <w:marTop w:val="0"/>
          <w:marBottom w:val="0"/>
          <w:divBdr>
            <w:top w:val="none" w:sz="0" w:space="0" w:color="auto"/>
            <w:left w:val="none" w:sz="0" w:space="0" w:color="auto"/>
            <w:bottom w:val="none" w:sz="0" w:space="0" w:color="auto"/>
            <w:right w:val="none" w:sz="0" w:space="0" w:color="auto"/>
          </w:divBdr>
          <w:divsChild>
            <w:div w:id="1169296471">
              <w:marLeft w:val="-75"/>
              <w:marRight w:val="0"/>
              <w:marTop w:val="30"/>
              <w:marBottom w:val="30"/>
              <w:divBdr>
                <w:top w:val="none" w:sz="0" w:space="0" w:color="auto"/>
                <w:left w:val="none" w:sz="0" w:space="0" w:color="auto"/>
                <w:bottom w:val="none" w:sz="0" w:space="0" w:color="auto"/>
                <w:right w:val="none" w:sz="0" w:space="0" w:color="auto"/>
              </w:divBdr>
              <w:divsChild>
                <w:div w:id="1786580397">
                  <w:marLeft w:val="0"/>
                  <w:marRight w:val="0"/>
                  <w:marTop w:val="0"/>
                  <w:marBottom w:val="0"/>
                  <w:divBdr>
                    <w:top w:val="none" w:sz="0" w:space="0" w:color="auto"/>
                    <w:left w:val="none" w:sz="0" w:space="0" w:color="auto"/>
                    <w:bottom w:val="none" w:sz="0" w:space="0" w:color="auto"/>
                    <w:right w:val="none" w:sz="0" w:space="0" w:color="auto"/>
                  </w:divBdr>
                  <w:divsChild>
                    <w:div w:id="640305326">
                      <w:marLeft w:val="0"/>
                      <w:marRight w:val="0"/>
                      <w:marTop w:val="0"/>
                      <w:marBottom w:val="0"/>
                      <w:divBdr>
                        <w:top w:val="none" w:sz="0" w:space="0" w:color="auto"/>
                        <w:left w:val="none" w:sz="0" w:space="0" w:color="auto"/>
                        <w:bottom w:val="none" w:sz="0" w:space="0" w:color="auto"/>
                        <w:right w:val="none" w:sz="0" w:space="0" w:color="auto"/>
                      </w:divBdr>
                    </w:div>
                  </w:divsChild>
                </w:div>
                <w:div w:id="121115183">
                  <w:marLeft w:val="0"/>
                  <w:marRight w:val="0"/>
                  <w:marTop w:val="0"/>
                  <w:marBottom w:val="0"/>
                  <w:divBdr>
                    <w:top w:val="none" w:sz="0" w:space="0" w:color="auto"/>
                    <w:left w:val="none" w:sz="0" w:space="0" w:color="auto"/>
                    <w:bottom w:val="none" w:sz="0" w:space="0" w:color="auto"/>
                    <w:right w:val="none" w:sz="0" w:space="0" w:color="auto"/>
                  </w:divBdr>
                  <w:divsChild>
                    <w:div w:id="696200172">
                      <w:marLeft w:val="0"/>
                      <w:marRight w:val="0"/>
                      <w:marTop w:val="0"/>
                      <w:marBottom w:val="0"/>
                      <w:divBdr>
                        <w:top w:val="none" w:sz="0" w:space="0" w:color="auto"/>
                        <w:left w:val="none" w:sz="0" w:space="0" w:color="auto"/>
                        <w:bottom w:val="none" w:sz="0" w:space="0" w:color="auto"/>
                        <w:right w:val="none" w:sz="0" w:space="0" w:color="auto"/>
                      </w:divBdr>
                    </w:div>
                  </w:divsChild>
                </w:div>
                <w:div w:id="327174317">
                  <w:marLeft w:val="0"/>
                  <w:marRight w:val="0"/>
                  <w:marTop w:val="0"/>
                  <w:marBottom w:val="0"/>
                  <w:divBdr>
                    <w:top w:val="none" w:sz="0" w:space="0" w:color="auto"/>
                    <w:left w:val="none" w:sz="0" w:space="0" w:color="auto"/>
                    <w:bottom w:val="none" w:sz="0" w:space="0" w:color="auto"/>
                    <w:right w:val="none" w:sz="0" w:space="0" w:color="auto"/>
                  </w:divBdr>
                  <w:divsChild>
                    <w:div w:id="861165711">
                      <w:marLeft w:val="0"/>
                      <w:marRight w:val="0"/>
                      <w:marTop w:val="0"/>
                      <w:marBottom w:val="0"/>
                      <w:divBdr>
                        <w:top w:val="none" w:sz="0" w:space="0" w:color="auto"/>
                        <w:left w:val="none" w:sz="0" w:space="0" w:color="auto"/>
                        <w:bottom w:val="none" w:sz="0" w:space="0" w:color="auto"/>
                        <w:right w:val="none" w:sz="0" w:space="0" w:color="auto"/>
                      </w:divBdr>
                    </w:div>
                  </w:divsChild>
                </w:div>
                <w:div w:id="1279868732">
                  <w:marLeft w:val="0"/>
                  <w:marRight w:val="0"/>
                  <w:marTop w:val="0"/>
                  <w:marBottom w:val="0"/>
                  <w:divBdr>
                    <w:top w:val="none" w:sz="0" w:space="0" w:color="auto"/>
                    <w:left w:val="none" w:sz="0" w:space="0" w:color="auto"/>
                    <w:bottom w:val="none" w:sz="0" w:space="0" w:color="auto"/>
                    <w:right w:val="none" w:sz="0" w:space="0" w:color="auto"/>
                  </w:divBdr>
                  <w:divsChild>
                    <w:div w:id="538862391">
                      <w:marLeft w:val="0"/>
                      <w:marRight w:val="0"/>
                      <w:marTop w:val="0"/>
                      <w:marBottom w:val="0"/>
                      <w:divBdr>
                        <w:top w:val="none" w:sz="0" w:space="0" w:color="auto"/>
                        <w:left w:val="none" w:sz="0" w:space="0" w:color="auto"/>
                        <w:bottom w:val="none" w:sz="0" w:space="0" w:color="auto"/>
                        <w:right w:val="none" w:sz="0" w:space="0" w:color="auto"/>
                      </w:divBdr>
                    </w:div>
                  </w:divsChild>
                </w:div>
                <w:div w:id="1601379240">
                  <w:marLeft w:val="0"/>
                  <w:marRight w:val="0"/>
                  <w:marTop w:val="0"/>
                  <w:marBottom w:val="0"/>
                  <w:divBdr>
                    <w:top w:val="none" w:sz="0" w:space="0" w:color="auto"/>
                    <w:left w:val="none" w:sz="0" w:space="0" w:color="auto"/>
                    <w:bottom w:val="none" w:sz="0" w:space="0" w:color="auto"/>
                    <w:right w:val="none" w:sz="0" w:space="0" w:color="auto"/>
                  </w:divBdr>
                  <w:divsChild>
                    <w:div w:id="1854296366">
                      <w:marLeft w:val="0"/>
                      <w:marRight w:val="0"/>
                      <w:marTop w:val="0"/>
                      <w:marBottom w:val="0"/>
                      <w:divBdr>
                        <w:top w:val="none" w:sz="0" w:space="0" w:color="auto"/>
                        <w:left w:val="none" w:sz="0" w:space="0" w:color="auto"/>
                        <w:bottom w:val="none" w:sz="0" w:space="0" w:color="auto"/>
                        <w:right w:val="none" w:sz="0" w:space="0" w:color="auto"/>
                      </w:divBdr>
                    </w:div>
                  </w:divsChild>
                </w:div>
                <w:div w:id="2139564734">
                  <w:marLeft w:val="0"/>
                  <w:marRight w:val="0"/>
                  <w:marTop w:val="0"/>
                  <w:marBottom w:val="0"/>
                  <w:divBdr>
                    <w:top w:val="none" w:sz="0" w:space="0" w:color="auto"/>
                    <w:left w:val="none" w:sz="0" w:space="0" w:color="auto"/>
                    <w:bottom w:val="none" w:sz="0" w:space="0" w:color="auto"/>
                    <w:right w:val="none" w:sz="0" w:space="0" w:color="auto"/>
                  </w:divBdr>
                  <w:divsChild>
                    <w:div w:id="447240919">
                      <w:marLeft w:val="0"/>
                      <w:marRight w:val="0"/>
                      <w:marTop w:val="0"/>
                      <w:marBottom w:val="0"/>
                      <w:divBdr>
                        <w:top w:val="none" w:sz="0" w:space="0" w:color="auto"/>
                        <w:left w:val="none" w:sz="0" w:space="0" w:color="auto"/>
                        <w:bottom w:val="none" w:sz="0" w:space="0" w:color="auto"/>
                        <w:right w:val="none" w:sz="0" w:space="0" w:color="auto"/>
                      </w:divBdr>
                    </w:div>
                  </w:divsChild>
                </w:div>
                <w:div w:id="2079935003">
                  <w:marLeft w:val="0"/>
                  <w:marRight w:val="0"/>
                  <w:marTop w:val="0"/>
                  <w:marBottom w:val="0"/>
                  <w:divBdr>
                    <w:top w:val="none" w:sz="0" w:space="0" w:color="auto"/>
                    <w:left w:val="none" w:sz="0" w:space="0" w:color="auto"/>
                    <w:bottom w:val="none" w:sz="0" w:space="0" w:color="auto"/>
                    <w:right w:val="none" w:sz="0" w:space="0" w:color="auto"/>
                  </w:divBdr>
                  <w:divsChild>
                    <w:div w:id="1629624885">
                      <w:marLeft w:val="0"/>
                      <w:marRight w:val="0"/>
                      <w:marTop w:val="0"/>
                      <w:marBottom w:val="0"/>
                      <w:divBdr>
                        <w:top w:val="none" w:sz="0" w:space="0" w:color="auto"/>
                        <w:left w:val="none" w:sz="0" w:space="0" w:color="auto"/>
                        <w:bottom w:val="none" w:sz="0" w:space="0" w:color="auto"/>
                        <w:right w:val="none" w:sz="0" w:space="0" w:color="auto"/>
                      </w:divBdr>
                    </w:div>
                  </w:divsChild>
                </w:div>
                <w:div w:id="674839515">
                  <w:marLeft w:val="0"/>
                  <w:marRight w:val="0"/>
                  <w:marTop w:val="0"/>
                  <w:marBottom w:val="0"/>
                  <w:divBdr>
                    <w:top w:val="none" w:sz="0" w:space="0" w:color="auto"/>
                    <w:left w:val="none" w:sz="0" w:space="0" w:color="auto"/>
                    <w:bottom w:val="none" w:sz="0" w:space="0" w:color="auto"/>
                    <w:right w:val="none" w:sz="0" w:space="0" w:color="auto"/>
                  </w:divBdr>
                  <w:divsChild>
                    <w:div w:id="239103582">
                      <w:marLeft w:val="0"/>
                      <w:marRight w:val="0"/>
                      <w:marTop w:val="0"/>
                      <w:marBottom w:val="0"/>
                      <w:divBdr>
                        <w:top w:val="none" w:sz="0" w:space="0" w:color="auto"/>
                        <w:left w:val="none" w:sz="0" w:space="0" w:color="auto"/>
                        <w:bottom w:val="none" w:sz="0" w:space="0" w:color="auto"/>
                        <w:right w:val="none" w:sz="0" w:space="0" w:color="auto"/>
                      </w:divBdr>
                    </w:div>
                  </w:divsChild>
                </w:div>
                <w:div w:id="317342980">
                  <w:marLeft w:val="0"/>
                  <w:marRight w:val="0"/>
                  <w:marTop w:val="0"/>
                  <w:marBottom w:val="0"/>
                  <w:divBdr>
                    <w:top w:val="none" w:sz="0" w:space="0" w:color="auto"/>
                    <w:left w:val="none" w:sz="0" w:space="0" w:color="auto"/>
                    <w:bottom w:val="none" w:sz="0" w:space="0" w:color="auto"/>
                    <w:right w:val="none" w:sz="0" w:space="0" w:color="auto"/>
                  </w:divBdr>
                  <w:divsChild>
                    <w:div w:id="1226834387">
                      <w:marLeft w:val="0"/>
                      <w:marRight w:val="0"/>
                      <w:marTop w:val="0"/>
                      <w:marBottom w:val="0"/>
                      <w:divBdr>
                        <w:top w:val="none" w:sz="0" w:space="0" w:color="auto"/>
                        <w:left w:val="none" w:sz="0" w:space="0" w:color="auto"/>
                        <w:bottom w:val="none" w:sz="0" w:space="0" w:color="auto"/>
                        <w:right w:val="none" w:sz="0" w:space="0" w:color="auto"/>
                      </w:divBdr>
                    </w:div>
                  </w:divsChild>
                </w:div>
                <w:div w:id="1552040696">
                  <w:marLeft w:val="0"/>
                  <w:marRight w:val="0"/>
                  <w:marTop w:val="0"/>
                  <w:marBottom w:val="0"/>
                  <w:divBdr>
                    <w:top w:val="none" w:sz="0" w:space="0" w:color="auto"/>
                    <w:left w:val="none" w:sz="0" w:space="0" w:color="auto"/>
                    <w:bottom w:val="none" w:sz="0" w:space="0" w:color="auto"/>
                    <w:right w:val="none" w:sz="0" w:space="0" w:color="auto"/>
                  </w:divBdr>
                  <w:divsChild>
                    <w:div w:id="1024747907">
                      <w:marLeft w:val="0"/>
                      <w:marRight w:val="0"/>
                      <w:marTop w:val="0"/>
                      <w:marBottom w:val="0"/>
                      <w:divBdr>
                        <w:top w:val="none" w:sz="0" w:space="0" w:color="auto"/>
                        <w:left w:val="none" w:sz="0" w:space="0" w:color="auto"/>
                        <w:bottom w:val="none" w:sz="0" w:space="0" w:color="auto"/>
                        <w:right w:val="none" w:sz="0" w:space="0" w:color="auto"/>
                      </w:divBdr>
                    </w:div>
                  </w:divsChild>
                </w:div>
                <w:div w:id="898441313">
                  <w:marLeft w:val="0"/>
                  <w:marRight w:val="0"/>
                  <w:marTop w:val="0"/>
                  <w:marBottom w:val="0"/>
                  <w:divBdr>
                    <w:top w:val="none" w:sz="0" w:space="0" w:color="auto"/>
                    <w:left w:val="none" w:sz="0" w:space="0" w:color="auto"/>
                    <w:bottom w:val="none" w:sz="0" w:space="0" w:color="auto"/>
                    <w:right w:val="none" w:sz="0" w:space="0" w:color="auto"/>
                  </w:divBdr>
                  <w:divsChild>
                    <w:div w:id="1323314057">
                      <w:marLeft w:val="0"/>
                      <w:marRight w:val="0"/>
                      <w:marTop w:val="0"/>
                      <w:marBottom w:val="0"/>
                      <w:divBdr>
                        <w:top w:val="none" w:sz="0" w:space="0" w:color="auto"/>
                        <w:left w:val="none" w:sz="0" w:space="0" w:color="auto"/>
                        <w:bottom w:val="none" w:sz="0" w:space="0" w:color="auto"/>
                        <w:right w:val="none" w:sz="0" w:space="0" w:color="auto"/>
                      </w:divBdr>
                    </w:div>
                  </w:divsChild>
                </w:div>
                <w:div w:id="1772050293">
                  <w:marLeft w:val="0"/>
                  <w:marRight w:val="0"/>
                  <w:marTop w:val="0"/>
                  <w:marBottom w:val="0"/>
                  <w:divBdr>
                    <w:top w:val="none" w:sz="0" w:space="0" w:color="auto"/>
                    <w:left w:val="none" w:sz="0" w:space="0" w:color="auto"/>
                    <w:bottom w:val="none" w:sz="0" w:space="0" w:color="auto"/>
                    <w:right w:val="none" w:sz="0" w:space="0" w:color="auto"/>
                  </w:divBdr>
                  <w:divsChild>
                    <w:div w:id="910652363">
                      <w:marLeft w:val="0"/>
                      <w:marRight w:val="0"/>
                      <w:marTop w:val="0"/>
                      <w:marBottom w:val="0"/>
                      <w:divBdr>
                        <w:top w:val="none" w:sz="0" w:space="0" w:color="auto"/>
                        <w:left w:val="none" w:sz="0" w:space="0" w:color="auto"/>
                        <w:bottom w:val="none" w:sz="0" w:space="0" w:color="auto"/>
                        <w:right w:val="none" w:sz="0" w:space="0" w:color="auto"/>
                      </w:divBdr>
                    </w:div>
                  </w:divsChild>
                </w:div>
                <w:div w:id="485243939">
                  <w:marLeft w:val="0"/>
                  <w:marRight w:val="0"/>
                  <w:marTop w:val="0"/>
                  <w:marBottom w:val="0"/>
                  <w:divBdr>
                    <w:top w:val="none" w:sz="0" w:space="0" w:color="auto"/>
                    <w:left w:val="none" w:sz="0" w:space="0" w:color="auto"/>
                    <w:bottom w:val="none" w:sz="0" w:space="0" w:color="auto"/>
                    <w:right w:val="none" w:sz="0" w:space="0" w:color="auto"/>
                  </w:divBdr>
                  <w:divsChild>
                    <w:div w:id="1084954186">
                      <w:marLeft w:val="0"/>
                      <w:marRight w:val="0"/>
                      <w:marTop w:val="0"/>
                      <w:marBottom w:val="0"/>
                      <w:divBdr>
                        <w:top w:val="none" w:sz="0" w:space="0" w:color="auto"/>
                        <w:left w:val="none" w:sz="0" w:space="0" w:color="auto"/>
                        <w:bottom w:val="none" w:sz="0" w:space="0" w:color="auto"/>
                        <w:right w:val="none" w:sz="0" w:space="0" w:color="auto"/>
                      </w:divBdr>
                    </w:div>
                  </w:divsChild>
                </w:div>
                <w:div w:id="1772973836">
                  <w:marLeft w:val="0"/>
                  <w:marRight w:val="0"/>
                  <w:marTop w:val="0"/>
                  <w:marBottom w:val="0"/>
                  <w:divBdr>
                    <w:top w:val="none" w:sz="0" w:space="0" w:color="auto"/>
                    <w:left w:val="none" w:sz="0" w:space="0" w:color="auto"/>
                    <w:bottom w:val="none" w:sz="0" w:space="0" w:color="auto"/>
                    <w:right w:val="none" w:sz="0" w:space="0" w:color="auto"/>
                  </w:divBdr>
                  <w:divsChild>
                    <w:div w:id="380330277">
                      <w:marLeft w:val="0"/>
                      <w:marRight w:val="0"/>
                      <w:marTop w:val="0"/>
                      <w:marBottom w:val="0"/>
                      <w:divBdr>
                        <w:top w:val="none" w:sz="0" w:space="0" w:color="auto"/>
                        <w:left w:val="none" w:sz="0" w:space="0" w:color="auto"/>
                        <w:bottom w:val="none" w:sz="0" w:space="0" w:color="auto"/>
                        <w:right w:val="none" w:sz="0" w:space="0" w:color="auto"/>
                      </w:divBdr>
                    </w:div>
                  </w:divsChild>
                </w:div>
                <w:div w:id="1933053681">
                  <w:marLeft w:val="0"/>
                  <w:marRight w:val="0"/>
                  <w:marTop w:val="0"/>
                  <w:marBottom w:val="0"/>
                  <w:divBdr>
                    <w:top w:val="none" w:sz="0" w:space="0" w:color="auto"/>
                    <w:left w:val="none" w:sz="0" w:space="0" w:color="auto"/>
                    <w:bottom w:val="none" w:sz="0" w:space="0" w:color="auto"/>
                    <w:right w:val="none" w:sz="0" w:space="0" w:color="auto"/>
                  </w:divBdr>
                  <w:divsChild>
                    <w:div w:id="1308897266">
                      <w:marLeft w:val="0"/>
                      <w:marRight w:val="0"/>
                      <w:marTop w:val="0"/>
                      <w:marBottom w:val="0"/>
                      <w:divBdr>
                        <w:top w:val="none" w:sz="0" w:space="0" w:color="auto"/>
                        <w:left w:val="none" w:sz="0" w:space="0" w:color="auto"/>
                        <w:bottom w:val="none" w:sz="0" w:space="0" w:color="auto"/>
                        <w:right w:val="none" w:sz="0" w:space="0" w:color="auto"/>
                      </w:divBdr>
                    </w:div>
                  </w:divsChild>
                </w:div>
                <w:div w:id="1779718949">
                  <w:marLeft w:val="0"/>
                  <w:marRight w:val="0"/>
                  <w:marTop w:val="0"/>
                  <w:marBottom w:val="0"/>
                  <w:divBdr>
                    <w:top w:val="none" w:sz="0" w:space="0" w:color="auto"/>
                    <w:left w:val="none" w:sz="0" w:space="0" w:color="auto"/>
                    <w:bottom w:val="none" w:sz="0" w:space="0" w:color="auto"/>
                    <w:right w:val="none" w:sz="0" w:space="0" w:color="auto"/>
                  </w:divBdr>
                  <w:divsChild>
                    <w:div w:id="1273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6755">
          <w:marLeft w:val="0"/>
          <w:marRight w:val="0"/>
          <w:marTop w:val="0"/>
          <w:marBottom w:val="0"/>
          <w:divBdr>
            <w:top w:val="none" w:sz="0" w:space="0" w:color="auto"/>
            <w:left w:val="none" w:sz="0" w:space="0" w:color="auto"/>
            <w:bottom w:val="none" w:sz="0" w:space="0" w:color="auto"/>
            <w:right w:val="none" w:sz="0" w:space="0" w:color="auto"/>
          </w:divBdr>
        </w:div>
        <w:div w:id="1537965654">
          <w:marLeft w:val="0"/>
          <w:marRight w:val="0"/>
          <w:marTop w:val="0"/>
          <w:marBottom w:val="0"/>
          <w:divBdr>
            <w:top w:val="none" w:sz="0" w:space="0" w:color="auto"/>
            <w:left w:val="none" w:sz="0" w:space="0" w:color="auto"/>
            <w:bottom w:val="none" w:sz="0" w:space="0" w:color="auto"/>
            <w:right w:val="none" w:sz="0" w:space="0" w:color="auto"/>
          </w:divBdr>
          <w:divsChild>
            <w:div w:id="190338894">
              <w:marLeft w:val="-75"/>
              <w:marRight w:val="0"/>
              <w:marTop w:val="30"/>
              <w:marBottom w:val="30"/>
              <w:divBdr>
                <w:top w:val="none" w:sz="0" w:space="0" w:color="auto"/>
                <w:left w:val="none" w:sz="0" w:space="0" w:color="auto"/>
                <w:bottom w:val="none" w:sz="0" w:space="0" w:color="auto"/>
                <w:right w:val="none" w:sz="0" w:space="0" w:color="auto"/>
              </w:divBdr>
              <w:divsChild>
                <w:div w:id="2023586063">
                  <w:marLeft w:val="0"/>
                  <w:marRight w:val="0"/>
                  <w:marTop w:val="0"/>
                  <w:marBottom w:val="0"/>
                  <w:divBdr>
                    <w:top w:val="none" w:sz="0" w:space="0" w:color="auto"/>
                    <w:left w:val="none" w:sz="0" w:space="0" w:color="auto"/>
                    <w:bottom w:val="none" w:sz="0" w:space="0" w:color="auto"/>
                    <w:right w:val="none" w:sz="0" w:space="0" w:color="auto"/>
                  </w:divBdr>
                  <w:divsChild>
                    <w:div w:id="1322350804">
                      <w:marLeft w:val="0"/>
                      <w:marRight w:val="0"/>
                      <w:marTop w:val="0"/>
                      <w:marBottom w:val="0"/>
                      <w:divBdr>
                        <w:top w:val="none" w:sz="0" w:space="0" w:color="auto"/>
                        <w:left w:val="none" w:sz="0" w:space="0" w:color="auto"/>
                        <w:bottom w:val="none" w:sz="0" w:space="0" w:color="auto"/>
                        <w:right w:val="none" w:sz="0" w:space="0" w:color="auto"/>
                      </w:divBdr>
                    </w:div>
                  </w:divsChild>
                </w:div>
                <w:div w:id="972177078">
                  <w:marLeft w:val="0"/>
                  <w:marRight w:val="0"/>
                  <w:marTop w:val="0"/>
                  <w:marBottom w:val="0"/>
                  <w:divBdr>
                    <w:top w:val="none" w:sz="0" w:space="0" w:color="auto"/>
                    <w:left w:val="none" w:sz="0" w:space="0" w:color="auto"/>
                    <w:bottom w:val="none" w:sz="0" w:space="0" w:color="auto"/>
                    <w:right w:val="none" w:sz="0" w:space="0" w:color="auto"/>
                  </w:divBdr>
                  <w:divsChild>
                    <w:div w:id="1906839748">
                      <w:marLeft w:val="0"/>
                      <w:marRight w:val="0"/>
                      <w:marTop w:val="0"/>
                      <w:marBottom w:val="0"/>
                      <w:divBdr>
                        <w:top w:val="none" w:sz="0" w:space="0" w:color="auto"/>
                        <w:left w:val="none" w:sz="0" w:space="0" w:color="auto"/>
                        <w:bottom w:val="none" w:sz="0" w:space="0" w:color="auto"/>
                        <w:right w:val="none" w:sz="0" w:space="0" w:color="auto"/>
                      </w:divBdr>
                    </w:div>
                  </w:divsChild>
                </w:div>
                <w:div w:id="626860436">
                  <w:marLeft w:val="0"/>
                  <w:marRight w:val="0"/>
                  <w:marTop w:val="0"/>
                  <w:marBottom w:val="0"/>
                  <w:divBdr>
                    <w:top w:val="none" w:sz="0" w:space="0" w:color="auto"/>
                    <w:left w:val="none" w:sz="0" w:space="0" w:color="auto"/>
                    <w:bottom w:val="none" w:sz="0" w:space="0" w:color="auto"/>
                    <w:right w:val="none" w:sz="0" w:space="0" w:color="auto"/>
                  </w:divBdr>
                  <w:divsChild>
                    <w:div w:id="2033339385">
                      <w:marLeft w:val="0"/>
                      <w:marRight w:val="0"/>
                      <w:marTop w:val="0"/>
                      <w:marBottom w:val="0"/>
                      <w:divBdr>
                        <w:top w:val="none" w:sz="0" w:space="0" w:color="auto"/>
                        <w:left w:val="none" w:sz="0" w:space="0" w:color="auto"/>
                        <w:bottom w:val="none" w:sz="0" w:space="0" w:color="auto"/>
                        <w:right w:val="none" w:sz="0" w:space="0" w:color="auto"/>
                      </w:divBdr>
                    </w:div>
                  </w:divsChild>
                </w:div>
                <w:div w:id="2096632001">
                  <w:marLeft w:val="0"/>
                  <w:marRight w:val="0"/>
                  <w:marTop w:val="0"/>
                  <w:marBottom w:val="0"/>
                  <w:divBdr>
                    <w:top w:val="none" w:sz="0" w:space="0" w:color="auto"/>
                    <w:left w:val="none" w:sz="0" w:space="0" w:color="auto"/>
                    <w:bottom w:val="none" w:sz="0" w:space="0" w:color="auto"/>
                    <w:right w:val="none" w:sz="0" w:space="0" w:color="auto"/>
                  </w:divBdr>
                  <w:divsChild>
                    <w:div w:id="12039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6573">
          <w:marLeft w:val="0"/>
          <w:marRight w:val="0"/>
          <w:marTop w:val="0"/>
          <w:marBottom w:val="0"/>
          <w:divBdr>
            <w:top w:val="none" w:sz="0" w:space="0" w:color="auto"/>
            <w:left w:val="none" w:sz="0" w:space="0" w:color="auto"/>
            <w:bottom w:val="none" w:sz="0" w:space="0" w:color="auto"/>
            <w:right w:val="none" w:sz="0" w:space="0" w:color="auto"/>
          </w:divBdr>
          <w:divsChild>
            <w:div w:id="1723018231">
              <w:marLeft w:val="0"/>
              <w:marRight w:val="0"/>
              <w:marTop w:val="0"/>
              <w:marBottom w:val="0"/>
              <w:divBdr>
                <w:top w:val="none" w:sz="0" w:space="0" w:color="auto"/>
                <w:left w:val="none" w:sz="0" w:space="0" w:color="auto"/>
                <w:bottom w:val="none" w:sz="0" w:space="0" w:color="auto"/>
                <w:right w:val="none" w:sz="0" w:space="0" w:color="auto"/>
              </w:divBdr>
            </w:div>
            <w:div w:id="1127819403">
              <w:marLeft w:val="0"/>
              <w:marRight w:val="0"/>
              <w:marTop w:val="0"/>
              <w:marBottom w:val="0"/>
              <w:divBdr>
                <w:top w:val="none" w:sz="0" w:space="0" w:color="auto"/>
                <w:left w:val="none" w:sz="0" w:space="0" w:color="auto"/>
                <w:bottom w:val="none" w:sz="0" w:space="0" w:color="auto"/>
                <w:right w:val="none" w:sz="0" w:space="0" w:color="auto"/>
              </w:divBdr>
            </w:div>
            <w:div w:id="1816750989">
              <w:marLeft w:val="0"/>
              <w:marRight w:val="0"/>
              <w:marTop w:val="0"/>
              <w:marBottom w:val="0"/>
              <w:divBdr>
                <w:top w:val="none" w:sz="0" w:space="0" w:color="auto"/>
                <w:left w:val="none" w:sz="0" w:space="0" w:color="auto"/>
                <w:bottom w:val="none" w:sz="0" w:space="0" w:color="auto"/>
                <w:right w:val="none" w:sz="0" w:space="0" w:color="auto"/>
              </w:divBdr>
            </w:div>
            <w:div w:id="562832311">
              <w:marLeft w:val="0"/>
              <w:marRight w:val="0"/>
              <w:marTop w:val="0"/>
              <w:marBottom w:val="0"/>
              <w:divBdr>
                <w:top w:val="none" w:sz="0" w:space="0" w:color="auto"/>
                <w:left w:val="none" w:sz="0" w:space="0" w:color="auto"/>
                <w:bottom w:val="none" w:sz="0" w:space="0" w:color="auto"/>
                <w:right w:val="none" w:sz="0" w:space="0" w:color="auto"/>
              </w:divBdr>
            </w:div>
            <w:div w:id="829372719">
              <w:marLeft w:val="0"/>
              <w:marRight w:val="0"/>
              <w:marTop w:val="0"/>
              <w:marBottom w:val="0"/>
              <w:divBdr>
                <w:top w:val="none" w:sz="0" w:space="0" w:color="auto"/>
                <w:left w:val="none" w:sz="0" w:space="0" w:color="auto"/>
                <w:bottom w:val="none" w:sz="0" w:space="0" w:color="auto"/>
                <w:right w:val="none" w:sz="0" w:space="0" w:color="auto"/>
              </w:divBdr>
            </w:div>
            <w:div w:id="1299870808">
              <w:marLeft w:val="0"/>
              <w:marRight w:val="0"/>
              <w:marTop w:val="0"/>
              <w:marBottom w:val="0"/>
              <w:divBdr>
                <w:top w:val="none" w:sz="0" w:space="0" w:color="auto"/>
                <w:left w:val="none" w:sz="0" w:space="0" w:color="auto"/>
                <w:bottom w:val="none" w:sz="0" w:space="0" w:color="auto"/>
                <w:right w:val="none" w:sz="0" w:space="0" w:color="auto"/>
              </w:divBdr>
            </w:div>
            <w:div w:id="221525214">
              <w:marLeft w:val="0"/>
              <w:marRight w:val="0"/>
              <w:marTop w:val="0"/>
              <w:marBottom w:val="0"/>
              <w:divBdr>
                <w:top w:val="none" w:sz="0" w:space="0" w:color="auto"/>
                <w:left w:val="none" w:sz="0" w:space="0" w:color="auto"/>
                <w:bottom w:val="none" w:sz="0" w:space="0" w:color="auto"/>
                <w:right w:val="none" w:sz="0" w:space="0" w:color="auto"/>
              </w:divBdr>
            </w:div>
            <w:div w:id="1287421438">
              <w:marLeft w:val="0"/>
              <w:marRight w:val="0"/>
              <w:marTop w:val="0"/>
              <w:marBottom w:val="0"/>
              <w:divBdr>
                <w:top w:val="none" w:sz="0" w:space="0" w:color="auto"/>
                <w:left w:val="none" w:sz="0" w:space="0" w:color="auto"/>
                <w:bottom w:val="none" w:sz="0" w:space="0" w:color="auto"/>
                <w:right w:val="none" w:sz="0" w:space="0" w:color="auto"/>
              </w:divBdr>
            </w:div>
            <w:div w:id="1705255676">
              <w:marLeft w:val="0"/>
              <w:marRight w:val="0"/>
              <w:marTop w:val="0"/>
              <w:marBottom w:val="0"/>
              <w:divBdr>
                <w:top w:val="none" w:sz="0" w:space="0" w:color="auto"/>
                <w:left w:val="none" w:sz="0" w:space="0" w:color="auto"/>
                <w:bottom w:val="none" w:sz="0" w:space="0" w:color="auto"/>
                <w:right w:val="none" w:sz="0" w:space="0" w:color="auto"/>
              </w:divBdr>
            </w:div>
            <w:div w:id="934628225">
              <w:marLeft w:val="0"/>
              <w:marRight w:val="0"/>
              <w:marTop w:val="0"/>
              <w:marBottom w:val="0"/>
              <w:divBdr>
                <w:top w:val="none" w:sz="0" w:space="0" w:color="auto"/>
                <w:left w:val="none" w:sz="0" w:space="0" w:color="auto"/>
                <w:bottom w:val="none" w:sz="0" w:space="0" w:color="auto"/>
                <w:right w:val="none" w:sz="0" w:space="0" w:color="auto"/>
              </w:divBdr>
            </w:div>
            <w:div w:id="811868166">
              <w:marLeft w:val="0"/>
              <w:marRight w:val="0"/>
              <w:marTop w:val="0"/>
              <w:marBottom w:val="0"/>
              <w:divBdr>
                <w:top w:val="none" w:sz="0" w:space="0" w:color="auto"/>
                <w:left w:val="none" w:sz="0" w:space="0" w:color="auto"/>
                <w:bottom w:val="none" w:sz="0" w:space="0" w:color="auto"/>
                <w:right w:val="none" w:sz="0" w:space="0" w:color="auto"/>
              </w:divBdr>
            </w:div>
            <w:div w:id="1295062202">
              <w:marLeft w:val="0"/>
              <w:marRight w:val="0"/>
              <w:marTop w:val="0"/>
              <w:marBottom w:val="0"/>
              <w:divBdr>
                <w:top w:val="none" w:sz="0" w:space="0" w:color="auto"/>
                <w:left w:val="none" w:sz="0" w:space="0" w:color="auto"/>
                <w:bottom w:val="none" w:sz="0" w:space="0" w:color="auto"/>
                <w:right w:val="none" w:sz="0" w:space="0" w:color="auto"/>
              </w:divBdr>
            </w:div>
            <w:div w:id="811411573">
              <w:marLeft w:val="0"/>
              <w:marRight w:val="0"/>
              <w:marTop w:val="0"/>
              <w:marBottom w:val="0"/>
              <w:divBdr>
                <w:top w:val="none" w:sz="0" w:space="0" w:color="auto"/>
                <w:left w:val="none" w:sz="0" w:space="0" w:color="auto"/>
                <w:bottom w:val="none" w:sz="0" w:space="0" w:color="auto"/>
                <w:right w:val="none" w:sz="0" w:space="0" w:color="auto"/>
              </w:divBdr>
            </w:div>
            <w:div w:id="794062484">
              <w:marLeft w:val="0"/>
              <w:marRight w:val="0"/>
              <w:marTop w:val="0"/>
              <w:marBottom w:val="0"/>
              <w:divBdr>
                <w:top w:val="none" w:sz="0" w:space="0" w:color="auto"/>
                <w:left w:val="none" w:sz="0" w:space="0" w:color="auto"/>
                <w:bottom w:val="none" w:sz="0" w:space="0" w:color="auto"/>
                <w:right w:val="none" w:sz="0" w:space="0" w:color="auto"/>
              </w:divBdr>
            </w:div>
            <w:div w:id="1517501621">
              <w:marLeft w:val="0"/>
              <w:marRight w:val="0"/>
              <w:marTop w:val="0"/>
              <w:marBottom w:val="0"/>
              <w:divBdr>
                <w:top w:val="none" w:sz="0" w:space="0" w:color="auto"/>
                <w:left w:val="none" w:sz="0" w:space="0" w:color="auto"/>
                <w:bottom w:val="none" w:sz="0" w:space="0" w:color="auto"/>
                <w:right w:val="none" w:sz="0" w:space="0" w:color="auto"/>
              </w:divBdr>
            </w:div>
            <w:div w:id="130634612">
              <w:marLeft w:val="0"/>
              <w:marRight w:val="0"/>
              <w:marTop w:val="0"/>
              <w:marBottom w:val="0"/>
              <w:divBdr>
                <w:top w:val="none" w:sz="0" w:space="0" w:color="auto"/>
                <w:left w:val="none" w:sz="0" w:space="0" w:color="auto"/>
                <w:bottom w:val="none" w:sz="0" w:space="0" w:color="auto"/>
                <w:right w:val="none" w:sz="0" w:space="0" w:color="auto"/>
              </w:divBdr>
            </w:div>
            <w:div w:id="681783009">
              <w:marLeft w:val="0"/>
              <w:marRight w:val="0"/>
              <w:marTop w:val="0"/>
              <w:marBottom w:val="0"/>
              <w:divBdr>
                <w:top w:val="none" w:sz="0" w:space="0" w:color="auto"/>
                <w:left w:val="none" w:sz="0" w:space="0" w:color="auto"/>
                <w:bottom w:val="none" w:sz="0" w:space="0" w:color="auto"/>
                <w:right w:val="none" w:sz="0" w:space="0" w:color="auto"/>
              </w:divBdr>
            </w:div>
          </w:divsChild>
        </w:div>
        <w:div w:id="1603147007">
          <w:marLeft w:val="0"/>
          <w:marRight w:val="0"/>
          <w:marTop w:val="0"/>
          <w:marBottom w:val="0"/>
          <w:divBdr>
            <w:top w:val="none" w:sz="0" w:space="0" w:color="auto"/>
            <w:left w:val="none" w:sz="0" w:space="0" w:color="auto"/>
            <w:bottom w:val="none" w:sz="0" w:space="0" w:color="auto"/>
            <w:right w:val="none" w:sz="0" w:space="0" w:color="auto"/>
          </w:divBdr>
        </w:div>
        <w:div w:id="113326017">
          <w:marLeft w:val="0"/>
          <w:marRight w:val="0"/>
          <w:marTop w:val="0"/>
          <w:marBottom w:val="0"/>
          <w:divBdr>
            <w:top w:val="none" w:sz="0" w:space="0" w:color="auto"/>
            <w:left w:val="none" w:sz="0" w:space="0" w:color="auto"/>
            <w:bottom w:val="none" w:sz="0" w:space="0" w:color="auto"/>
            <w:right w:val="none" w:sz="0" w:space="0" w:color="auto"/>
          </w:divBdr>
        </w:div>
        <w:div w:id="262491794">
          <w:marLeft w:val="0"/>
          <w:marRight w:val="0"/>
          <w:marTop w:val="0"/>
          <w:marBottom w:val="0"/>
          <w:divBdr>
            <w:top w:val="none" w:sz="0" w:space="0" w:color="auto"/>
            <w:left w:val="none" w:sz="0" w:space="0" w:color="auto"/>
            <w:bottom w:val="none" w:sz="0" w:space="0" w:color="auto"/>
            <w:right w:val="none" w:sz="0" w:space="0" w:color="auto"/>
          </w:divBdr>
        </w:div>
        <w:div w:id="1397822648">
          <w:marLeft w:val="0"/>
          <w:marRight w:val="0"/>
          <w:marTop w:val="0"/>
          <w:marBottom w:val="0"/>
          <w:divBdr>
            <w:top w:val="none" w:sz="0" w:space="0" w:color="auto"/>
            <w:left w:val="none" w:sz="0" w:space="0" w:color="auto"/>
            <w:bottom w:val="none" w:sz="0" w:space="0" w:color="auto"/>
            <w:right w:val="none" w:sz="0" w:space="0" w:color="auto"/>
          </w:divBdr>
        </w:div>
        <w:div w:id="1524592669">
          <w:marLeft w:val="0"/>
          <w:marRight w:val="0"/>
          <w:marTop w:val="0"/>
          <w:marBottom w:val="0"/>
          <w:divBdr>
            <w:top w:val="none" w:sz="0" w:space="0" w:color="auto"/>
            <w:left w:val="none" w:sz="0" w:space="0" w:color="auto"/>
            <w:bottom w:val="none" w:sz="0" w:space="0" w:color="auto"/>
            <w:right w:val="none" w:sz="0" w:space="0" w:color="auto"/>
          </w:divBdr>
        </w:div>
        <w:div w:id="1068380069">
          <w:marLeft w:val="0"/>
          <w:marRight w:val="0"/>
          <w:marTop w:val="0"/>
          <w:marBottom w:val="0"/>
          <w:divBdr>
            <w:top w:val="none" w:sz="0" w:space="0" w:color="auto"/>
            <w:left w:val="none" w:sz="0" w:space="0" w:color="auto"/>
            <w:bottom w:val="none" w:sz="0" w:space="0" w:color="auto"/>
            <w:right w:val="none" w:sz="0" w:space="0" w:color="auto"/>
          </w:divBdr>
        </w:div>
        <w:div w:id="1913588779">
          <w:marLeft w:val="0"/>
          <w:marRight w:val="0"/>
          <w:marTop w:val="0"/>
          <w:marBottom w:val="0"/>
          <w:divBdr>
            <w:top w:val="none" w:sz="0" w:space="0" w:color="auto"/>
            <w:left w:val="none" w:sz="0" w:space="0" w:color="auto"/>
            <w:bottom w:val="none" w:sz="0" w:space="0" w:color="auto"/>
            <w:right w:val="none" w:sz="0" w:space="0" w:color="auto"/>
          </w:divBdr>
        </w:div>
        <w:div w:id="1513766514">
          <w:marLeft w:val="0"/>
          <w:marRight w:val="0"/>
          <w:marTop w:val="0"/>
          <w:marBottom w:val="0"/>
          <w:divBdr>
            <w:top w:val="none" w:sz="0" w:space="0" w:color="auto"/>
            <w:left w:val="none" w:sz="0" w:space="0" w:color="auto"/>
            <w:bottom w:val="none" w:sz="0" w:space="0" w:color="auto"/>
            <w:right w:val="none" w:sz="0" w:space="0" w:color="auto"/>
          </w:divBdr>
        </w:div>
        <w:div w:id="1042168316">
          <w:marLeft w:val="0"/>
          <w:marRight w:val="0"/>
          <w:marTop w:val="0"/>
          <w:marBottom w:val="0"/>
          <w:divBdr>
            <w:top w:val="none" w:sz="0" w:space="0" w:color="auto"/>
            <w:left w:val="none" w:sz="0" w:space="0" w:color="auto"/>
            <w:bottom w:val="none" w:sz="0" w:space="0" w:color="auto"/>
            <w:right w:val="none" w:sz="0" w:space="0" w:color="auto"/>
          </w:divBdr>
        </w:div>
        <w:div w:id="146479856">
          <w:marLeft w:val="0"/>
          <w:marRight w:val="0"/>
          <w:marTop w:val="0"/>
          <w:marBottom w:val="0"/>
          <w:divBdr>
            <w:top w:val="none" w:sz="0" w:space="0" w:color="auto"/>
            <w:left w:val="none" w:sz="0" w:space="0" w:color="auto"/>
            <w:bottom w:val="none" w:sz="0" w:space="0" w:color="auto"/>
            <w:right w:val="none" w:sz="0" w:space="0" w:color="auto"/>
          </w:divBdr>
        </w:div>
        <w:div w:id="2073188671">
          <w:marLeft w:val="0"/>
          <w:marRight w:val="0"/>
          <w:marTop w:val="0"/>
          <w:marBottom w:val="0"/>
          <w:divBdr>
            <w:top w:val="none" w:sz="0" w:space="0" w:color="auto"/>
            <w:left w:val="none" w:sz="0" w:space="0" w:color="auto"/>
            <w:bottom w:val="none" w:sz="0" w:space="0" w:color="auto"/>
            <w:right w:val="none" w:sz="0" w:space="0" w:color="auto"/>
          </w:divBdr>
        </w:div>
        <w:div w:id="1960867340">
          <w:marLeft w:val="0"/>
          <w:marRight w:val="0"/>
          <w:marTop w:val="0"/>
          <w:marBottom w:val="0"/>
          <w:divBdr>
            <w:top w:val="none" w:sz="0" w:space="0" w:color="auto"/>
            <w:left w:val="none" w:sz="0" w:space="0" w:color="auto"/>
            <w:bottom w:val="none" w:sz="0" w:space="0" w:color="auto"/>
            <w:right w:val="none" w:sz="0" w:space="0" w:color="auto"/>
          </w:divBdr>
        </w:div>
        <w:div w:id="1126000778">
          <w:marLeft w:val="0"/>
          <w:marRight w:val="0"/>
          <w:marTop w:val="0"/>
          <w:marBottom w:val="0"/>
          <w:divBdr>
            <w:top w:val="none" w:sz="0" w:space="0" w:color="auto"/>
            <w:left w:val="none" w:sz="0" w:space="0" w:color="auto"/>
            <w:bottom w:val="none" w:sz="0" w:space="0" w:color="auto"/>
            <w:right w:val="none" w:sz="0" w:space="0" w:color="auto"/>
          </w:divBdr>
        </w:div>
        <w:div w:id="953098816">
          <w:marLeft w:val="0"/>
          <w:marRight w:val="0"/>
          <w:marTop w:val="0"/>
          <w:marBottom w:val="0"/>
          <w:divBdr>
            <w:top w:val="none" w:sz="0" w:space="0" w:color="auto"/>
            <w:left w:val="none" w:sz="0" w:space="0" w:color="auto"/>
            <w:bottom w:val="none" w:sz="0" w:space="0" w:color="auto"/>
            <w:right w:val="none" w:sz="0" w:space="0" w:color="auto"/>
          </w:divBdr>
          <w:divsChild>
            <w:div w:id="764351250">
              <w:marLeft w:val="-75"/>
              <w:marRight w:val="0"/>
              <w:marTop w:val="30"/>
              <w:marBottom w:val="30"/>
              <w:divBdr>
                <w:top w:val="none" w:sz="0" w:space="0" w:color="auto"/>
                <w:left w:val="none" w:sz="0" w:space="0" w:color="auto"/>
                <w:bottom w:val="none" w:sz="0" w:space="0" w:color="auto"/>
                <w:right w:val="none" w:sz="0" w:space="0" w:color="auto"/>
              </w:divBdr>
              <w:divsChild>
                <w:div w:id="229851616">
                  <w:marLeft w:val="0"/>
                  <w:marRight w:val="0"/>
                  <w:marTop w:val="0"/>
                  <w:marBottom w:val="0"/>
                  <w:divBdr>
                    <w:top w:val="none" w:sz="0" w:space="0" w:color="auto"/>
                    <w:left w:val="none" w:sz="0" w:space="0" w:color="auto"/>
                    <w:bottom w:val="none" w:sz="0" w:space="0" w:color="auto"/>
                    <w:right w:val="none" w:sz="0" w:space="0" w:color="auto"/>
                  </w:divBdr>
                  <w:divsChild>
                    <w:div w:id="385302553">
                      <w:marLeft w:val="0"/>
                      <w:marRight w:val="0"/>
                      <w:marTop w:val="0"/>
                      <w:marBottom w:val="0"/>
                      <w:divBdr>
                        <w:top w:val="none" w:sz="0" w:space="0" w:color="auto"/>
                        <w:left w:val="none" w:sz="0" w:space="0" w:color="auto"/>
                        <w:bottom w:val="none" w:sz="0" w:space="0" w:color="auto"/>
                        <w:right w:val="none" w:sz="0" w:space="0" w:color="auto"/>
                      </w:divBdr>
                    </w:div>
                  </w:divsChild>
                </w:div>
                <w:div w:id="651174102">
                  <w:marLeft w:val="0"/>
                  <w:marRight w:val="0"/>
                  <w:marTop w:val="0"/>
                  <w:marBottom w:val="0"/>
                  <w:divBdr>
                    <w:top w:val="none" w:sz="0" w:space="0" w:color="auto"/>
                    <w:left w:val="none" w:sz="0" w:space="0" w:color="auto"/>
                    <w:bottom w:val="none" w:sz="0" w:space="0" w:color="auto"/>
                    <w:right w:val="none" w:sz="0" w:space="0" w:color="auto"/>
                  </w:divBdr>
                  <w:divsChild>
                    <w:div w:id="1312518523">
                      <w:marLeft w:val="0"/>
                      <w:marRight w:val="0"/>
                      <w:marTop w:val="0"/>
                      <w:marBottom w:val="0"/>
                      <w:divBdr>
                        <w:top w:val="none" w:sz="0" w:space="0" w:color="auto"/>
                        <w:left w:val="none" w:sz="0" w:space="0" w:color="auto"/>
                        <w:bottom w:val="none" w:sz="0" w:space="0" w:color="auto"/>
                        <w:right w:val="none" w:sz="0" w:space="0" w:color="auto"/>
                      </w:divBdr>
                    </w:div>
                  </w:divsChild>
                </w:div>
                <w:div w:id="1996565836">
                  <w:marLeft w:val="0"/>
                  <w:marRight w:val="0"/>
                  <w:marTop w:val="0"/>
                  <w:marBottom w:val="0"/>
                  <w:divBdr>
                    <w:top w:val="none" w:sz="0" w:space="0" w:color="auto"/>
                    <w:left w:val="none" w:sz="0" w:space="0" w:color="auto"/>
                    <w:bottom w:val="none" w:sz="0" w:space="0" w:color="auto"/>
                    <w:right w:val="none" w:sz="0" w:space="0" w:color="auto"/>
                  </w:divBdr>
                  <w:divsChild>
                    <w:div w:id="1443571611">
                      <w:marLeft w:val="0"/>
                      <w:marRight w:val="0"/>
                      <w:marTop w:val="0"/>
                      <w:marBottom w:val="0"/>
                      <w:divBdr>
                        <w:top w:val="none" w:sz="0" w:space="0" w:color="auto"/>
                        <w:left w:val="none" w:sz="0" w:space="0" w:color="auto"/>
                        <w:bottom w:val="none" w:sz="0" w:space="0" w:color="auto"/>
                        <w:right w:val="none" w:sz="0" w:space="0" w:color="auto"/>
                      </w:divBdr>
                    </w:div>
                  </w:divsChild>
                </w:div>
                <w:div w:id="662122459">
                  <w:marLeft w:val="0"/>
                  <w:marRight w:val="0"/>
                  <w:marTop w:val="0"/>
                  <w:marBottom w:val="0"/>
                  <w:divBdr>
                    <w:top w:val="none" w:sz="0" w:space="0" w:color="auto"/>
                    <w:left w:val="none" w:sz="0" w:space="0" w:color="auto"/>
                    <w:bottom w:val="none" w:sz="0" w:space="0" w:color="auto"/>
                    <w:right w:val="none" w:sz="0" w:space="0" w:color="auto"/>
                  </w:divBdr>
                  <w:divsChild>
                    <w:div w:id="1501120695">
                      <w:marLeft w:val="0"/>
                      <w:marRight w:val="0"/>
                      <w:marTop w:val="0"/>
                      <w:marBottom w:val="0"/>
                      <w:divBdr>
                        <w:top w:val="none" w:sz="0" w:space="0" w:color="auto"/>
                        <w:left w:val="none" w:sz="0" w:space="0" w:color="auto"/>
                        <w:bottom w:val="none" w:sz="0" w:space="0" w:color="auto"/>
                        <w:right w:val="none" w:sz="0" w:space="0" w:color="auto"/>
                      </w:divBdr>
                    </w:div>
                  </w:divsChild>
                </w:div>
                <w:div w:id="153497044">
                  <w:marLeft w:val="0"/>
                  <w:marRight w:val="0"/>
                  <w:marTop w:val="0"/>
                  <w:marBottom w:val="0"/>
                  <w:divBdr>
                    <w:top w:val="none" w:sz="0" w:space="0" w:color="auto"/>
                    <w:left w:val="none" w:sz="0" w:space="0" w:color="auto"/>
                    <w:bottom w:val="none" w:sz="0" w:space="0" w:color="auto"/>
                    <w:right w:val="none" w:sz="0" w:space="0" w:color="auto"/>
                  </w:divBdr>
                  <w:divsChild>
                    <w:div w:id="69083108">
                      <w:marLeft w:val="0"/>
                      <w:marRight w:val="0"/>
                      <w:marTop w:val="0"/>
                      <w:marBottom w:val="0"/>
                      <w:divBdr>
                        <w:top w:val="none" w:sz="0" w:space="0" w:color="auto"/>
                        <w:left w:val="none" w:sz="0" w:space="0" w:color="auto"/>
                        <w:bottom w:val="none" w:sz="0" w:space="0" w:color="auto"/>
                        <w:right w:val="none" w:sz="0" w:space="0" w:color="auto"/>
                      </w:divBdr>
                    </w:div>
                  </w:divsChild>
                </w:div>
                <w:div w:id="851457467">
                  <w:marLeft w:val="0"/>
                  <w:marRight w:val="0"/>
                  <w:marTop w:val="0"/>
                  <w:marBottom w:val="0"/>
                  <w:divBdr>
                    <w:top w:val="none" w:sz="0" w:space="0" w:color="auto"/>
                    <w:left w:val="none" w:sz="0" w:space="0" w:color="auto"/>
                    <w:bottom w:val="none" w:sz="0" w:space="0" w:color="auto"/>
                    <w:right w:val="none" w:sz="0" w:space="0" w:color="auto"/>
                  </w:divBdr>
                  <w:divsChild>
                    <w:div w:id="964238556">
                      <w:marLeft w:val="0"/>
                      <w:marRight w:val="0"/>
                      <w:marTop w:val="0"/>
                      <w:marBottom w:val="0"/>
                      <w:divBdr>
                        <w:top w:val="none" w:sz="0" w:space="0" w:color="auto"/>
                        <w:left w:val="none" w:sz="0" w:space="0" w:color="auto"/>
                        <w:bottom w:val="none" w:sz="0" w:space="0" w:color="auto"/>
                        <w:right w:val="none" w:sz="0" w:space="0" w:color="auto"/>
                      </w:divBdr>
                    </w:div>
                  </w:divsChild>
                </w:div>
                <w:div w:id="1551722593">
                  <w:marLeft w:val="0"/>
                  <w:marRight w:val="0"/>
                  <w:marTop w:val="0"/>
                  <w:marBottom w:val="0"/>
                  <w:divBdr>
                    <w:top w:val="none" w:sz="0" w:space="0" w:color="auto"/>
                    <w:left w:val="none" w:sz="0" w:space="0" w:color="auto"/>
                    <w:bottom w:val="none" w:sz="0" w:space="0" w:color="auto"/>
                    <w:right w:val="none" w:sz="0" w:space="0" w:color="auto"/>
                  </w:divBdr>
                  <w:divsChild>
                    <w:div w:id="1367608086">
                      <w:marLeft w:val="0"/>
                      <w:marRight w:val="0"/>
                      <w:marTop w:val="0"/>
                      <w:marBottom w:val="0"/>
                      <w:divBdr>
                        <w:top w:val="none" w:sz="0" w:space="0" w:color="auto"/>
                        <w:left w:val="none" w:sz="0" w:space="0" w:color="auto"/>
                        <w:bottom w:val="none" w:sz="0" w:space="0" w:color="auto"/>
                        <w:right w:val="none" w:sz="0" w:space="0" w:color="auto"/>
                      </w:divBdr>
                    </w:div>
                  </w:divsChild>
                </w:div>
                <w:div w:id="1373270346">
                  <w:marLeft w:val="0"/>
                  <w:marRight w:val="0"/>
                  <w:marTop w:val="0"/>
                  <w:marBottom w:val="0"/>
                  <w:divBdr>
                    <w:top w:val="none" w:sz="0" w:space="0" w:color="auto"/>
                    <w:left w:val="none" w:sz="0" w:space="0" w:color="auto"/>
                    <w:bottom w:val="none" w:sz="0" w:space="0" w:color="auto"/>
                    <w:right w:val="none" w:sz="0" w:space="0" w:color="auto"/>
                  </w:divBdr>
                  <w:divsChild>
                    <w:div w:id="2100825691">
                      <w:marLeft w:val="0"/>
                      <w:marRight w:val="0"/>
                      <w:marTop w:val="0"/>
                      <w:marBottom w:val="0"/>
                      <w:divBdr>
                        <w:top w:val="none" w:sz="0" w:space="0" w:color="auto"/>
                        <w:left w:val="none" w:sz="0" w:space="0" w:color="auto"/>
                        <w:bottom w:val="none" w:sz="0" w:space="0" w:color="auto"/>
                        <w:right w:val="none" w:sz="0" w:space="0" w:color="auto"/>
                      </w:divBdr>
                    </w:div>
                  </w:divsChild>
                </w:div>
                <w:div w:id="758677193">
                  <w:marLeft w:val="0"/>
                  <w:marRight w:val="0"/>
                  <w:marTop w:val="0"/>
                  <w:marBottom w:val="0"/>
                  <w:divBdr>
                    <w:top w:val="none" w:sz="0" w:space="0" w:color="auto"/>
                    <w:left w:val="none" w:sz="0" w:space="0" w:color="auto"/>
                    <w:bottom w:val="none" w:sz="0" w:space="0" w:color="auto"/>
                    <w:right w:val="none" w:sz="0" w:space="0" w:color="auto"/>
                  </w:divBdr>
                  <w:divsChild>
                    <w:div w:id="1343320096">
                      <w:marLeft w:val="0"/>
                      <w:marRight w:val="0"/>
                      <w:marTop w:val="0"/>
                      <w:marBottom w:val="0"/>
                      <w:divBdr>
                        <w:top w:val="none" w:sz="0" w:space="0" w:color="auto"/>
                        <w:left w:val="none" w:sz="0" w:space="0" w:color="auto"/>
                        <w:bottom w:val="none" w:sz="0" w:space="0" w:color="auto"/>
                        <w:right w:val="none" w:sz="0" w:space="0" w:color="auto"/>
                      </w:divBdr>
                    </w:div>
                  </w:divsChild>
                </w:div>
                <w:div w:id="1712415206">
                  <w:marLeft w:val="0"/>
                  <w:marRight w:val="0"/>
                  <w:marTop w:val="0"/>
                  <w:marBottom w:val="0"/>
                  <w:divBdr>
                    <w:top w:val="none" w:sz="0" w:space="0" w:color="auto"/>
                    <w:left w:val="none" w:sz="0" w:space="0" w:color="auto"/>
                    <w:bottom w:val="none" w:sz="0" w:space="0" w:color="auto"/>
                    <w:right w:val="none" w:sz="0" w:space="0" w:color="auto"/>
                  </w:divBdr>
                  <w:divsChild>
                    <w:div w:id="27994568">
                      <w:marLeft w:val="0"/>
                      <w:marRight w:val="0"/>
                      <w:marTop w:val="0"/>
                      <w:marBottom w:val="0"/>
                      <w:divBdr>
                        <w:top w:val="none" w:sz="0" w:space="0" w:color="auto"/>
                        <w:left w:val="none" w:sz="0" w:space="0" w:color="auto"/>
                        <w:bottom w:val="none" w:sz="0" w:space="0" w:color="auto"/>
                        <w:right w:val="none" w:sz="0" w:space="0" w:color="auto"/>
                      </w:divBdr>
                    </w:div>
                  </w:divsChild>
                </w:div>
                <w:div w:id="2050717394">
                  <w:marLeft w:val="0"/>
                  <w:marRight w:val="0"/>
                  <w:marTop w:val="0"/>
                  <w:marBottom w:val="0"/>
                  <w:divBdr>
                    <w:top w:val="none" w:sz="0" w:space="0" w:color="auto"/>
                    <w:left w:val="none" w:sz="0" w:space="0" w:color="auto"/>
                    <w:bottom w:val="none" w:sz="0" w:space="0" w:color="auto"/>
                    <w:right w:val="none" w:sz="0" w:space="0" w:color="auto"/>
                  </w:divBdr>
                  <w:divsChild>
                    <w:div w:id="1507674510">
                      <w:marLeft w:val="0"/>
                      <w:marRight w:val="0"/>
                      <w:marTop w:val="0"/>
                      <w:marBottom w:val="0"/>
                      <w:divBdr>
                        <w:top w:val="none" w:sz="0" w:space="0" w:color="auto"/>
                        <w:left w:val="none" w:sz="0" w:space="0" w:color="auto"/>
                        <w:bottom w:val="none" w:sz="0" w:space="0" w:color="auto"/>
                        <w:right w:val="none" w:sz="0" w:space="0" w:color="auto"/>
                      </w:divBdr>
                    </w:div>
                  </w:divsChild>
                </w:div>
                <w:div w:id="866330099">
                  <w:marLeft w:val="0"/>
                  <w:marRight w:val="0"/>
                  <w:marTop w:val="0"/>
                  <w:marBottom w:val="0"/>
                  <w:divBdr>
                    <w:top w:val="none" w:sz="0" w:space="0" w:color="auto"/>
                    <w:left w:val="none" w:sz="0" w:space="0" w:color="auto"/>
                    <w:bottom w:val="none" w:sz="0" w:space="0" w:color="auto"/>
                    <w:right w:val="none" w:sz="0" w:space="0" w:color="auto"/>
                  </w:divBdr>
                  <w:divsChild>
                    <w:div w:id="2133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5433">
          <w:marLeft w:val="0"/>
          <w:marRight w:val="0"/>
          <w:marTop w:val="0"/>
          <w:marBottom w:val="0"/>
          <w:divBdr>
            <w:top w:val="none" w:sz="0" w:space="0" w:color="auto"/>
            <w:left w:val="none" w:sz="0" w:space="0" w:color="auto"/>
            <w:bottom w:val="none" w:sz="0" w:space="0" w:color="auto"/>
            <w:right w:val="none" w:sz="0" w:space="0" w:color="auto"/>
          </w:divBdr>
        </w:div>
      </w:divsChild>
    </w:div>
    <w:div w:id="1588422767">
      <w:bodyDiv w:val="1"/>
      <w:marLeft w:val="0"/>
      <w:marRight w:val="0"/>
      <w:marTop w:val="0"/>
      <w:marBottom w:val="0"/>
      <w:divBdr>
        <w:top w:val="none" w:sz="0" w:space="0" w:color="auto"/>
        <w:left w:val="none" w:sz="0" w:space="0" w:color="auto"/>
        <w:bottom w:val="none" w:sz="0" w:space="0" w:color="auto"/>
        <w:right w:val="none" w:sz="0" w:space="0" w:color="auto"/>
      </w:divBdr>
      <w:divsChild>
        <w:div w:id="1209219513">
          <w:marLeft w:val="0"/>
          <w:marRight w:val="0"/>
          <w:marTop w:val="0"/>
          <w:marBottom w:val="160"/>
          <w:divBdr>
            <w:top w:val="none" w:sz="0" w:space="0" w:color="auto"/>
            <w:left w:val="none" w:sz="0" w:space="0" w:color="auto"/>
            <w:bottom w:val="none" w:sz="0" w:space="0" w:color="auto"/>
            <w:right w:val="none" w:sz="0" w:space="0" w:color="auto"/>
          </w:divBdr>
        </w:div>
        <w:div w:id="30112841">
          <w:marLeft w:val="0"/>
          <w:marRight w:val="0"/>
          <w:marTop w:val="0"/>
          <w:marBottom w:val="160"/>
          <w:divBdr>
            <w:top w:val="none" w:sz="0" w:space="0" w:color="auto"/>
            <w:left w:val="none" w:sz="0" w:space="0" w:color="auto"/>
            <w:bottom w:val="none" w:sz="0" w:space="0" w:color="auto"/>
            <w:right w:val="none" w:sz="0" w:space="0" w:color="auto"/>
          </w:divBdr>
        </w:div>
        <w:div w:id="403915272">
          <w:marLeft w:val="0"/>
          <w:marRight w:val="0"/>
          <w:marTop w:val="0"/>
          <w:marBottom w:val="160"/>
          <w:divBdr>
            <w:top w:val="none" w:sz="0" w:space="0" w:color="auto"/>
            <w:left w:val="none" w:sz="0" w:space="0" w:color="auto"/>
            <w:bottom w:val="none" w:sz="0" w:space="0" w:color="auto"/>
            <w:right w:val="none" w:sz="0" w:space="0" w:color="auto"/>
          </w:divBdr>
        </w:div>
        <w:div w:id="1163008152">
          <w:marLeft w:val="0"/>
          <w:marRight w:val="0"/>
          <w:marTop w:val="0"/>
          <w:marBottom w:val="160"/>
          <w:divBdr>
            <w:top w:val="none" w:sz="0" w:space="0" w:color="auto"/>
            <w:left w:val="none" w:sz="0" w:space="0" w:color="auto"/>
            <w:bottom w:val="none" w:sz="0" w:space="0" w:color="auto"/>
            <w:right w:val="none" w:sz="0" w:space="0" w:color="auto"/>
          </w:divBdr>
        </w:div>
        <w:div w:id="1192111810">
          <w:marLeft w:val="0"/>
          <w:marRight w:val="0"/>
          <w:marTop w:val="0"/>
          <w:marBottom w:val="160"/>
          <w:divBdr>
            <w:top w:val="none" w:sz="0" w:space="0" w:color="auto"/>
            <w:left w:val="none" w:sz="0" w:space="0" w:color="auto"/>
            <w:bottom w:val="none" w:sz="0" w:space="0" w:color="auto"/>
            <w:right w:val="none" w:sz="0" w:space="0" w:color="auto"/>
          </w:divBdr>
        </w:div>
        <w:div w:id="1515993504">
          <w:marLeft w:val="0"/>
          <w:marRight w:val="0"/>
          <w:marTop w:val="0"/>
          <w:marBottom w:val="160"/>
          <w:divBdr>
            <w:top w:val="none" w:sz="0" w:space="0" w:color="auto"/>
            <w:left w:val="none" w:sz="0" w:space="0" w:color="auto"/>
            <w:bottom w:val="none" w:sz="0" w:space="0" w:color="auto"/>
            <w:right w:val="none" w:sz="0" w:space="0" w:color="auto"/>
          </w:divBdr>
        </w:div>
        <w:div w:id="1846282239">
          <w:marLeft w:val="0"/>
          <w:marRight w:val="0"/>
          <w:marTop w:val="0"/>
          <w:marBottom w:val="160"/>
          <w:divBdr>
            <w:top w:val="none" w:sz="0" w:space="0" w:color="auto"/>
            <w:left w:val="none" w:sz="0" w:space="0" w:color="auto"/>
            <w:bottom w:val="none" w:sz="0" w:space="0" w:color="auto"/>
            <w:right w:val="none" w:sz="0" w:space="0" w:color="auto"/>
          </w:divBdr>
        </w:div>
        <w:div w:id="1343046548">
          <w:marLeft w:val="0"/>
          <w:marRight w:val="0"/>
          <w:marTop w:val="0"/>
          <w:marBottom w:val="160"/>
          <w:divBdr>
            <w:top w:val="none" w:sz="0" w:space="0" w:color="auto"/>
            <w:left w:val="none" w:sz="0" w:space="0" w:color="auto"/>
            <w:bottom w:val="none" w:sz="0" w:space="0" w:color="auto"/>
            <w:right w:val="none" w:sz="0" w:space="0" w:color="auto"/>
          </w:divBdr>
        </w:div>
        <w:div w:id="201672406">
          <w:marLeft w:val="0"/>
          <w:marRight w:val="0"/>
          <w:marTop w:val="0"/>
          <w:marBottom w:val="160"/>
          <w:divBdr>
            <w:top w:val="none" w:sz="0" w:space="0" w:color="auto"/>
            <w:left w:val="none" w:sz="0" w:space="0" w:color="auto"/>
            <w:bottom w:val="none" w:sz="0" w:space="0" w:color="auto"/>
            <w:right w:val="none" w:sz="0" w:space="0" w:color="auto"/>
          </w:divBdr>
        </w:div>
        <w:div w:id="703100604">
          <w:marLeft w:val="0"/>
          <w:marRight w:val="0"/>
          <w:marTop w:val="0"/>
          <w:marBottom w:val="160"/>
          <w:divBdr>
            <w:top w:val="none" w:sz="0" w:space="0" w:color="auto"/>
            <w:left w:val="none" w:sz="0" w:space="0" w:color="auto"/>
            <w:bottom w:val="none" w:sz="0" w:space="0" w:color="auto"/>
            <w:right w:val="none" w:sz="0" w:space="0" w:color="auto"/>
          </w:divBdr>
        </w:div>
        <w:div w:id="848175068">
          <w:marLeft w:val="0"/>
          <w:marRight w:val="0"/>
          <w:marTop w:val="0"/>
          <w:marBottom w:val="160"/>
          <w:divBdr>
            <w:top w:val="none" w:sz="0" w:space="0" w:color="auto"/>
            <w:left w:val="none" w:sz="0" w:space="0" w:color="auto"/>
            <w:bottom w:val="none" w:sz="0" w:space="0" w:color="auto"/>
            <w:right w:val="none" w:sz="0" w:space="0" w:color="auto"/>
          </w:divBdr>
        </w:div>
        <w:div w:id="1302998769">
          <w:marLeft w:val="0"/>
          <w:marRight w:val="0"/>
          <w:marTop w:val="0"/>
          <w:marBottom w:val="160"/>
          <w:divBdr>
            <w:top w:val="none" w:sz="0" w:space="0" w:color="auto"/>
            <w:left w:val="none" w:sz="0" w:space="0" w:color="auto"/>
            <w:bottom w:val="none" w:sz="0" w:space="0" w:color="auto"/>
            <w:right w:val="none" w:sz="0" w:space="0" w:color="auto"/>
          </w:divBdr>
        </w:div>
        <w:div w:id="1494681191">
          <w:marLeft w:val="0"/>
          <w:marRight w:val="0"/>
          <w:marTop w:val="0"/>
          <w:marBottom w:val="160"/>
          <w:divBdr>
            <w:top w:val="none" w:sz="0" w:space="0" w:color="auto"/>
            <w:left w:val="none" w:sz="0" w:space="0" w:color="auto"/>
            <w:bottom w:val="none" w:sz="0" w:space="0" w:color="auto"/>
            <w:right w:val="none" w:sz="0" w:space="0" w:color="auto"/>
          </w:divBdr>
        </w:div>
        <w:div w:id="898858537">
          <w:marLeft w:val="0"/>
          <w:marRight w:val="0"/>
          <w:marTop w:val="0"/>
          <w:marBottom w:val="160"/>
          <w:divBdr>
            <w:top w:val="none" w:sz="0" w:space="0" w:color="auto"/>
            <w:left w:val="none" w:sz="0" w:space="0" w:color="auto"/>
            <w:bottom w:val="none" w:sz="0" w:space="0" w:color="auto"/>
            <w:right w:val="none" w:sz="0" w:space="0" w:color="auto"/>
          </w:divBdr>
        </w:div>
        <w:div w:id="98992076">
          <w:marLeft w:val="0"/>
          <w:marRight w:val="0"/>
          <w:marTop w:val="0"/>
          <w:marBottom w:val="160"/>
          <w:divBdr>
            <w:top w:val="none" w:sz="0" w:space="0" w:color="auto"/>
            <w:left w:val="none" w:sz="0" w:space="0" w:color="auto"/>
            <w:bottom w:val="none" w:sz="0" w:space="0" w:color="auto"/>
            <w:right w:val="none" w:sz="0" w:space="0" w:color="auto"/>
          </w:divBdr>
        </w:div>
        <w:div w:id="849178587">
          <w:marLeft w:val="0"/>
          <w:marRight w:val="0"/>
          <w:marTop w:val="0"/>
          <w:marBottom w:val="160"/>
          <w:divBdr>
            <w:top w:val="none" w:sz="0" w:space="0" w:color="auto"/>
            <w:left w:val="none" w:sz="0" w:space="0" w:color="auto"/>
            <w:bottom w:val="none" w:sz="0" w:space="0" w:color="auto"/>
            <w:right w:val="none" w:sz="0" w:space="0" w:color="auto"/>
          </w:divBdr>
        </w:div>
      </w:divsChild>
    </w:div>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 w:id="1753576363">
      <w:bodyDiv w:val="1"/>
      <w:marLeft w:val="0"/>
      <w:marRight w:val="0"/>
      <w:marTop w:val="0"/>
      <w:marBottom w:val="0"/>
      <w:divBdr>
        <w:top w:val="none" w:sz="0" w:space="0" w:color="auto"/>
        <w:left w:val="none" w:sz="0" w:space="0" w:color="auto"/>
        <w:bottom w:val="none" w:sz="0" w:space="0" w:color="auto"/>
        <w:right w:val="none" w:sz="0" w:space="0" w:color="auto"/>
      </w:divBdr>
    </w:div>
    <w:div w:id="21367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33683-CA88-4081-912A-7EF7C4C9A4D1}"/>
</file>

<file path=customXml/itemProps2.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Francksen, Richard</cp:lastModifiedBy>
  <cp:revision>17</cp:revision>
  <cp:lastPrinted>2017-02-24T11:59:00Z</cp:lastPrinted>
  <dcterms:created xsi:type="dcterms:W3CDTF">2024-02-29T14:33:00Z</dcterms:created>
  <dcterms:modified xsi:type="dcterms:W3CDTF">2024-03-28T12:41:00Z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