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F74F" w14:textId="45256BD6" w:rsidR="0045606C" w:rsidRDefault="00E204CA" w:rsidP="0045606C">
      <w:pPr>
        <w:jc w:val="right"/>
        <w:rPr>
          <w:rFonts w:ascii="Verdana" w:hAnsi="Verdana"/>
          <w:b/>
        </w:rPr>
      </w:pPr>
      <w:r w:rsidRPr="00173248">
        <w:rPr>
          <w:noProof/>
        </w:rPr>
        <w:drawing>
          <wp:inline distT="0" distB="0" distL="0" distR="0" wp14:anchorId="47A6BD8B" wp14:editId="004F733B">
            <wp:extent cx="5731510" cy="1258290"/>
            <wp:effectExtent l="0" t="0" r="2540" b="0"/>
            <wp:docPr id="2" name="Picture 2" descr="UoC_Logo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UoC_Logo-01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001A6F33">
        <w:tc>
          <w:tcPr>
            <w:tcW w:w="9016" w:type="dxa"/>
          </w:tcPr>
          <w:p w14:paraId="3C9AF752" w14:textId="32091AA8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2A77FE">
              <w:rPr>
                <w:rFonts w:ascii="Verdana" w:hAnsi="Verdana"/>
                <w:b/>
              </w:rPr>
              <w:t xml:space="preserve"> </w:t>
            </w:r>
            <w:r w:rsidR="00EF0B7F">
              <w:rPr>
                <w:rFonts w:ascii="Verdana" w:hAnsi="Verdana"/>
                <w:b/>
              </w:rPr>
              <w:t>HSOZ</w:t>
            </w:r>
            <w:r w:rsidR="00CD3C4B">
              <w:rPr>
                <w:rFonts w:ascii="Verdana" w:hAnsi="Verdana"/>
                <w:b/>
              </w:rPr>
              <w:t>5</w:t>
            </w:r>
            <w:r w:rsidR="00EF0B7F">
              <w:rPr>
                <w:rFonts w:ascii="Verdana" w:hAnsi="Verdana"/>
                <w:b/>
              </w:rPr>
              <w:t>00</w:t>
            </w:r>
            <w:r w:rsidR="00CD3C4B">
              <w:rPr>
                <w:rFonts w:ascii="Verdana" w:hAnsi="Verdana"/>
                <w:b/>
              </w:rPr>
              <w:t>5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001A6F33">
        <w:tc>
          <w:tcPr>
            <w:tcW w:w="9016" w:type="dxa"/>
          </w:tcPr>
          <w:p w14:paraId="3C9AF756" w14:textId="01E50618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2A77FE">
              <w:rPr>
                <w:rFonts w:ascii="Verdana" w:hAnsi="Verdana"/>
                <w:b/>
              </w:rPr>
              <w:t xml:space="preserve"> </w:t>
            </w:r>
            <w:r w:rsidR="00CD3C4B">
              <w:rPr>
                <w:rFonts w:ascii="Verdana" w:hAnsi="Verdana"/>
                <w:b/>
              </w:rPr>
              <w:t>British Wildlife</w:t>
            </w: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001A6F33">
        <w:tc>
          <w:tcPr>
            <w:tcW w:w="9016" w:type="dxa"/>
          </w:tcPr>
          <w:p w14:paraId="3C9AF759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</w:p>
          <w:p w14:paraId="3C9AF75A" w14:textId="687631C3" w:rsidR="001A6F33" w:rsidRDefault="00EF0B7F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Richard Francksen</w:t>
            </w:r>
          </w:p>
        </w:tc>
      </w:tr>
      <w:tr w:rsidR="001A6F33" w14:paraId="3C9AF75F" w14:textId="77777777" w:rsidTr="001A6F33">
        <w:tc>
          <w:tcPr>
            <w:tcW w:w="9016" w:type="dxa"/>
          </w:tcPr>
          <w:p w14:paraId="3C9AF75C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</w:p>
          <w:p w14:paraId="3C9AF75E" w14:textId="31B2761D" w:rsidR="001A6F33" w:rsidRDefault="00CE557D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Practical Skills Exam</w:t>
            </w:r>
          </w:p>
        </w:tc>
      </w:tr>
      <w:tr w:rsidR="001A6F33" w14:paraId="3C9AF762" w14:textId="77777777" w:rsidTr="001A6F33">
        <w:tc>
          <w:tcPr>
            <w:tcW w:w="9016" w:type="dxa"/>
          </w:tcPr>
          <w:p w14:paraId="3C9AF760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</w:p>
          <w:p w14:paraId="3C9AF761" w14:textId="524788B3" w:rsidR="001A6F33" w:rsidRDefault="00D02EE9" w:rsidP="001A6F33">
            <w:pPr>
              <w:rPr>
                <w:rFonts w:ascii="Verdana" w:hAnsi="Verdana"/>
                <w:b/>
              </w:rPr>
            </w:pPr>
            <w:proofErr w:type="gramStart"/>
            <w:r>
              <w:rPr>
                <w:rFonts w:ascii="Verdana" w:hAnsi="Verdana"/>
                <w:b/>
              </w:rPr>
              <w:t>2000 word</w:t>
            </w:r>
            <w:proofErr w:type="gramEnd"/>
            <w:r>
              <w:rPr>
                <w:rFonts w:ascii="Verdana" w:hAnsi="Verdana"/>
                <w:b/>
              </w:rPr>
              <w:t xml:space="preserve"> equivalent</w:t>
            </w:r>
          </w:p>
        </w:tc>
      </w:tr>
      <w:tr w:rsidR="001A6F33" w14:paraId="3C9AF775" w14:textId="77777777" w:rsidTr="001A6F33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64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proofErr w:type="gramStart"/>
            <w:r>
              <w:rPr>
                <w:rFonts w:ascii="Verdana" w:hAnsi="Verdana"/>
                <w:b/>
              </w:rPr>
              <w:t>( Please</w:t>
            </w:r>
            <w:proofErr w:type="gramEnd"/>
            <w:r>
              <w:rPr>
                <w:rFonts w:ascii="Verdana" w:hAnsi="Verdana"/>
                <w:b/>
              </w:rPr>
              <w:t xml:space="preserve">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1145FB" w:rsidRPr="007762B8" w14:paraId="67E50C85" w14:textId="77777777" w:rsidTr="006E747B">
              <w:tc>
                <w:tcPr>
                  <w:tcW w:w="1042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280"/>
                  </w:tblGrid>
                  <w:tr w:rsidR="001145FB" w:rsidRPr="007762B8" w14:paraId="2771FFE7" w14:textId="77777777" w:rsidTr="006E747B">
                    <w:trPr>
                      <w:trHeight w:val="568"/>
                    </w:trPr>
                    <w:tc>
                      <w:tcPr>
                        <w:tcW w:w="0" w:type="auto"/>
                      </w:tcPr>
                      <w:p w14:paraId="7F01EF0F" w14:textId="77777777" w:rsidR="001145FB" w:rsidRPr="007762B8" w:rsidRDefault="001145FB" w:rsidP="001145FB">
                        <w:pPr>
                          <w:pStyle w:val="Default"/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7762B8">
                          <w:rPr>
                            <w:rStyle w:val="Strong"/>
                            <w:rFonts w:ascii="Arial" w:hAnsi="Arial" w:cs="Arial"/>
                            <w:sz w:val="22"/>
                            <w:szCs w:val="22"/>
                          </w:rPr>
                          <w:t xml:space="preserve">Rationale: </w:t>
                        </w:r>
                      </w:p>
                      <w:p w14:paraId="083D0192" w14:textId="77777777" w:rsidR="001145FB" w:rsidRPr="007762B8" w:rsidRDefault="001145FB" w:rsidP="001145FB">
                        <w:pPr>
                          <w:pStyle w:val="Default"/>
                          <w:spacing w:line="276" w:lineRule="auto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B730DCB" w14:textId="77777777" w:rsidR="001145FB" w:rsidRPr="007762B8" w:rsidRDefault="001145FB" w:rsidP="001145FB">
                  <w:pPr>
                    <w:spacing w:line="276" w:lineRule="auto"/>
                    <w:rPr>
                      <w:rStyle w:val="Strong"/>
                      <w:rFonts w:ascii="Arial" w:hAnsi="Arial" w:cs="Arial"/>
                    </w:rPr>
                  </w:pPr>
                </w:p>
              </w:tc>
            </w:tr>
            <w:tr w:rsidR="001145FB" w:rsidRPr="007762B8" w14:paraId="77A81E4F" w14:textId="77777777" w:rsidTr="006E747B">
              <w:tc>
                <w:tcPr>
                  <w:tcW w:w="10420" w:type="dxa"/>
                </w:tcPr>
                <w:p w14:paraId="591E3A1C" w14:textId="77777777" w:rsidR="001145FB" w:rsidRPr="007762B8" w:rsidRDefault="001145FB" w:rsidP="001145FB">
                  <w:p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7762B8">
                    <w:rPr>
                      <w:rFonts w:ascii="Arial" w:hAnsi="Arial" w:cs="Arial"/>
                    </w:rPr>
                    <w:t>For anyone wishing to pursue a career with animals or conservation in the UK, a good understanding of British Wildlife is essential. The assessment will focus on identification skills and providing information on relevant aspects of each species' ecology, behaviour, threats, and conservation.</w:t>
                  </w:r>
                </w:p>
              </w:tc>
            </w:tr>
          </w:tbl>
          <w:p w14:paraId="079FAA40" w14:textId="77777777" w:rsidR="001145FB" w:rsidRPr="007762B8" w:rsidRDefault="001145FB" w:rsidP="001145FB">
            <w:pPr>
              <w:spacing w:line="276" w:lineRule="auto"/>
              <w:ind w:left="142"/>
              <w:rPr>
                <w:rStyle w:val="Strong"/>
                <w:rFonts w:ascii="Arial" w:hAnsi="Arial" w:cs="Arial"/>
              </w:rPr>
            </w:pPr>
          </w:p>
          <w:p w14:paraId="1352FBF2" w14:textId="77777777" w:rsidR="001145FB" w:rsidRPr="007762B8" w:rsidRDefault="001145FB" w:rsidP="001145FB">
            <w:pPr>
              <w:spacing w:line="276" w:lineRule="auto"/>
              <w:ind w:left="142"/>
              <w:rPr>
                <w:rStyle w:val="Strong"/>
                <w:rFonts w:ascii="Arial" w:hAnsi="Arial" w:cs="Arial"/>
              </w:rPr>
            </w:pPr>
            <w:r w:rsidRPr="007762B8">
              <w:rPr>
                <w:rStyle w:val="Strong"/>
                <w:rFonts w:ascii="Arial" w:hAnsi="Arial" w:cs="Arial"/>
              </w:rPr>
              <w:t xml:space="preserve">Brief: </w:t>
            </w:r>
          </w:p>
          <w:p w14:paraId="71982A35" w14:textId="77777777" w:rsidR="001145FB" w:rsidRPr="007762B8" w:rsidRDefault="001145FB" w:rsidP="001145FB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7762B8">
              <w:rPr>
                <w:rFonts w:ascii="Arial" w:hAnsi="Arial" w:cs="Arial"/>
              </w:rPr>
              <w:t xml:space="preserve">For this assessment you will have a range of British wildlife species specimens (or photos) laid out in the lab in front of you. </w:t>
            </w:r>
          </w:p>
          <w:p w14:paraId="75983567" w14:textId="77777777" w:rsidR="001145FB" w:rsidRPr="007762B8" w:rsidRDefault="001145FB" w:rsidP="001145FB">
            <w:pPr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7762B8">
              <w:rPr>
                <w:rFonts w:ascii="Arial" w:hAnsi="Arial" w:cs="Arial"/>
              </w:rPr>
              <w:t>For each specimen you will have set questions. These may require you to:</w:t>
            </w:r>
          </w:p>
          <w:p w14:paraId="6B459DE3" w14:textId="77777777" w:rsidR="001145FB" w:rsidRPr="007762B8" w:rsidRDefault="001145FB" w:rsidP="001145FB">
            <w:pPr>
              <w:numPr>
                <w:ilvl w:val="1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7762B8">
              <w:rPr>
                <w:rFonts w:ascii="Arial" w:hAnsi="Arial" w:cs="Arial"/>
              </w:rPr>
              <w:t xml:space="preserve"> Identify the specimen (possibly to species, class or order level) and provide examples of characteristics that allowed you to identify </w:t>
            </w:r>
            <w:proofErr w:type="gramStart"/>
            <w:r w:rsidRPr="007762B8">
              <w:rPr>
                <w:rFonts w:ascii="Arial" w:hAnsi="Arial" w:cs="Arial"/>
              </w:rPr>
              <w:t>it</w:t>
            </w:r>
            <w:proofErr w:type="gramEnd"/>
          </w:p>
          <w:p w14:paraId="68C6F5D6" w14:textId="77777777" w:rsidR="001145FB" w:rsidRPr="007762B8" w:rsidRDefault="001145FB" w:rsidP="001145FB">
            <w:pPr>
              <w:numPr>
                <w:ilvl w:val="1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7762B8">
              <w:rPr>
                <w:rFonts w:ascii="Arial" w:hAnsi="Arial" w:cs="Arial"/>
              </w:rPr>
              <w:t xml:space="preserve">Provide specific information about the specimen (e.g. ecology, </w:t>
            </w:r>
            <w:r>
              <w:rPr>
                <w:rFonts w:ascii="Arial" w:hAnsi="Arial" w:cs="Arial"/>
              </w:rPr>
              <w:t xml:space="preserve">distribution, </w:t>
            </w:r>
            <w:r w:rsidRPr="007762B8">
              <w:rPr>
                <w:rFonts w:ascii="Arial" w:hAnsi="Arial" w:cs="Arial"/>
              </w:rPr>
              <w:t>behaviour, threats</w:t>
            </w:r>
            <w:r>
              <w:rPr>
                <w:rFonts w:ascii="Arial" w:hAnsi="Arial" w:cs="Arial"/>
              </w:rPr>
              <w:t>,</w:t>
            </w:r>
            <w:r w:rsidRPr="00D20D03">
              <w:t xml:space="preserve"> </w:t>
            </w:r>
            <w:r w:rsidRPr="00D20D03">
              <w:rPr>
                <w:rFonts w:ascii="Arial" w:hAnsi="Arial" w:cs="Arial"/>
              </w:rPr>
              <w:t>conservation</w:t>
            </w:r>
            <w:r w:rsidRPr="007762B8">
              <w:rPr>
                <w:rFonts w:ascii="Arial" w:hAnsi="Arial" w:cs="Arial"/>
              </w:rPr>
              <w:t>).</w:t>
            </w:r>
          </w:p>
          <w:p w14:paraId="33D213FF" w14:textId="77777777" w:rsidR="001145FB" w:rsidRPr="007762B8" w:rsidRDefault="001145FB" w:rsidP="001145FB">
            <w:pPr>
              <w:spacing w:line="276" w:lineRule="auto"/>
              <w:ind w:left="1222"/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14:paraId="1D55DDC7" w14:textId="77777777" w:rsidR="001145FB" w:rsidRPr="007762B8" w:rsidRDefault="001145FB" w:rsidP="001145FB">
            <w:pPr>
              <w:pStyle w:val="Normal2"/>
              <w:keepNext/>
              <w:spacing w:line="276" w:lineRule="auto"/>
              <w:rPr>
                <w:rStyle w:val="Strong"/>
                <w:rFonts w:ascii="Arial" w:hAnsi="Arial" w:cs="Arial"/>
                <w:color w:val="0070C0"/>
                <w:sz w:val="22"/>
                <w:szCs w:val="22"/>
              </w:rPr>
            </w:pPr>
            <w:r w:rsidRPr="007762B8">
              <w:rPr>
                <w:rStyle w:val="Strong"/>
                <w:rFonts w:ascii="Arial" w:hAnsi="Arial" w:cs="Arial"/>
                <w:sz w:val="22"/>
                <w:szCs w:val="22"/>
              </w:rPr>
              <w:t>Learning Outcomes:</w:t>
            </w:r>
          </w:p>
          <w:p w14:paraId="0229E15B" w14:textId="77777777" w:rsidR="001145FB" w:rsidRPr="007762B8" w:rsidRDefault="001145FB" w:rsidP="001145FB">
            <w:pPr>
              <w:spacing w:line="276" w:lineRule="auto"/>
              <w:rPr>
                <w:rFonts w:ascii="Arial" w:hAnsi="Arial" w:cs="Arial"/>
              </w:rPr>
            </w:pPr>
            <w:r w:rsidRPr="007762B8">
              <w:rPr>
                <w:rFonts w:ascii="Arial" w:hAnsi="Arial" w:cs="Arial"/>
              </w:rPr>
              <w:t>The following module learning outcomes are being assessed within this assessment:</w:t>
            </w:r>
          </w:p>
          <w:p w14:paraId="1BB70D2B" w14:textId="77777777" w:rsidR="001145FB" w:rsidRPr="007762B8" w:rsidRDefault="001145FB" w:rsidP="001145FB">
            <w:pPr>
              <w:pStyle w:val="advisory"/>
              <w:spacing w:line="276" w:lineRule="auto"/>
              <w:ind w:left="502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</w:p>
          <w:p w14:paraId="5880EB6F" w14:textId="77777777" w:rsidR="001145FB" w:rsidRPr="007762B8" w:rsidRDefault="001145FB" w:rsidP="001145FB">
            <w:pPr>
              <w:pStyle w:val="advisory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7762B8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1.</w:t>
            </w:r>
            <w:r w:rsidRPr="007762B8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ab/>
              <w:t xml:space="preserve">Demonstrate in-depth knowledge of British wildlife populations </w:t>
            </w:r>
          </w:p>
          <w:p w14:paraId="64D4F6BC" w14:textId="77777777" w:rsidR="001145FB" w:rsidRPr="007762B8" w:rsidRDefault="001145FB" w:rsidP="001145FB">
            <w:pPr>
              <w:pStyle w:val="advisory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  <w:r w:rsidRPr="007762B8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>3.</w:t>
            </w:r>
            <w:r w:rsidRPr="007762B8"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  <w:tab/>
              <w:t>Demonstrate ability to identify a range of UK species</w:t>
            </w:r>
          </w:p>
          <w:p w14:paraId="590A7C56" w14:textId="77777777" w:rsidR="001145FB" w:rsidRPr="007762B8" w:rsidRDefault="001145FB" w:rsidP="001145FB">
            <w:pPr>
              <w:pStyle w:val="advisory"/>
              <w:spacing w:line="276" w:lineRule="auto"/>
              <w:ind w:left="502"/>
              <w:rPr>
                <w:rFonts w:ascii="Arial" w:hAnsi="Arial" w:cs="Arial"/>
                <w:color w:val="auto"/>
                <w:sz w:val="22"/>
                <w:szCs w:val="22"/>
                <w:lang w:eastAsia="en-GB"/>
              </w:rPr>
            </w:pPr>
          </w:p>
          <w:p w14:paraId="0250DA9E" w14:textId="77777777" w:rsidR="001145FB" w:rsidRPr="007762B8" w:rsidRDefault="001145FB" w:rsidP="001145FB">
            <w:pPr>
              <w:spacing w:line="276" w:lineRule="auto"/>
              <w:rPr>
                <w:rFonts w:ascii="Arial" w:hAnsi="Arial" w:cs="Arial"/>
                <w:b/>
              </w:rPr>
            </w:pPr>
            <w:r w:rsidRPr="007762B8">
              <w:rPr>
                <w:rFonts w:ascii="Arial" w:hAnsi="Arial" w:cs="Arial"/>
                <w:b/>
              </w:rPr>
              <w:t>Format:</w:t>
            </w:r>
          </w:p>
          <w:p w14:paraId="72DF9E09" w14:textId="77777777" w:rsidR="001145FB" w:rsidRPr="007762B8" w:rsidRDefault="001145FB" w:rsidP="001145FB">
            <w:pPr>
              <w:spacing w:line="276" w:lineRule="auto"/>
              <w:rPr>
                <w:rFonts w:ascii="Arial" w:hAnsi="Arial" w:cs="Arial"/>
              </w:rPr>
            </w:pPr>
            <w:r w:rsidRPr="007762B8">
              <w:rPr>
                <w:rFonts w:ascii="Arial" w:hAnsi="Arial" w:cs="Arial"/>
              </w:rPr>
              <w:t>For this assessment</w:t>
            </w:r>
            <w:r>
              <w:rPr>
                <w:rFonts w:ascii="Arial" w:hAnsi="Arial" w:cs="Arial"/>
              </w:rPr>
              <w:t>,</w:t>
            </w:r>
            <w:r w:rsidRPr="007762B8">
              <w:rPr>
                <w:rFonts w:ascii="Arial" w:hAnsi="Arial" w:cs="Arial"/>
              </w:rPr>
              <w:t xml:space="preserve"> you will have a range of British wildlife species specimens (or colour photos) laid out in the lab. Each specimen will have its own station and associated </w:t>
            </w:r>
            <w:r w:rsidRPr="007762B8">
              <w:rPr>
                <w:rFonts w:ascii="Arial" w:hAnsi="Arial" w:cs="Arial"/>
              </w:rPr>
              <w:lastRenderedPageBreak/>
              <w:t xml:space="preserve">question/s. You will move from station to station and answer the questions set for each specimen. The total time available will be 2 hours. Only short answers will be expected. </w:t>
            </w:r>
          </w:p>
          <w:p w14:paraId="3C9AF76F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0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1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2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74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7E" w14:textId="77777777" w:rsidTr="001A6F33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lastRenderedPageBreak/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3C9AF778" w14:textId="77777777" w:rsidR="001A6F33" w:rsidRPr="00BC3E1D" w:rsidRDefault="001A6F33" w:rsidP="001A6F33">
            <w:pPr>
              <w:jc w:val="center"/>
              <w:rPr>
                <w:rFonts w:ascii="Verdana" w:hAnsi="Verdana"/>
                <w:i/>
              </w:rPr>
            </w:pPr>
            <w:r w:rsidRPr="00BC3E1D">
              <w:rPr>
                <w:rFonts w:ascii="Verdana" w:hAnsi="Verdana"/>
                <w:i/>
              </w:rPr>
              <w:t>(</w:t>
            </w:r>
            <w:r w:rsidR="002E23E4">
              <w:rPr>
                <w:rFonts w:ascii="Verdana" w:hAnsi="Verdana"/>
                <w:i/>
              </w:rPr>
              <w:t xml:space="preserve">please tick </w:t>
            </w:r>
            <w:r w:rsidRPr="00BC3E1D">
              <w:rPr>
                <w:rFonts w:ascii="Verdana" w:hAnsi="Verdana"/>
                <w:i/>
              </w:rPr>
              <w:t>as appropriate but must be completed)</w:t>
            </w:r>
          </w:p>
          <w:p w14:paraId="3C9AF779" w14:textId="77777777" w:rsidR="001A6F33" w:rsidRDefault="002E23E4" w:rsidP="001A6F33">
            <w:pPr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AF782" wp14:editId="3C9AF783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162560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D" w14:textId="41157BC6" w:rsidR="002E23E4" w:rsidRDefault="002B230F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AF7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1pt;margin-top:12.8pt;width:18.75pt;height: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">
                      <v:textbox>
                        <w:txbxContent>
                          <w:p w14:paraId="3C9AF78D" w14:textId="41157BC6" w:rsidR="002E23E4" w:rsidRDefault="002B230F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C9AF77A" w14:textId="35F41162" w:rsidR="001A6F33" w:rsidRPr="002E23E4" w:rsidRDefault="001A6F33" w:rsidP="002E23E4">
            <w:pPr>
              <w:ind w:left="360"/>
              <w:jc w:val="center"/>
              <w:rPr>
                <w:rFonts w:ascii="Verdana" w:hAnsi="Verdana"/>
              </w:rPr>
            </w:pPr>
            <w:r w:rsidRPr="002E23E4">
              <w:rPr>
                <w:rFonts w:ascii="Verdana" w:hAnsi="Verdana"/>
              </w:rPr>
              <w:t xml:space="preserve">To be submitted by </w:t>
            </w:r>
            <w:r w:rsidR="002A77FE">
              <w:rPr>
                <w:rFonts w:ascii="Verdana" w:hAnsi="Verdana"/>
                <w:b/>
                <w:i/>
              </w:rPr>
              <w:t>4</w:t>
            </w:r>
            <w:r w:rsidRPr="002E23E4">
              <w:rPr>
                <w:rFonts w:ascii="Verdana" w:hAnsi="Verdana"/>
                <w:b/>
                <w:i/>
              </w:rPr>
              <w:t xml:space="preserve"> </w:t>
            </w:r>
            <w:proofErr w:type="gramStart"/>
            <w:r w:rsidRPr="002E23E4">
              <w:rPr>
                <w:rFonts w:ascii="Verdana" w:hAnsi="Verdana"/>
                <w:b/>
                <w:i/>
              </w:rPr>
              <w:t>PM</w:t>
            </w:r>
            <w:r w:rsidR="00BC3E1D" w:rsidRPr="002E23E4">
              <w:rPr>
                <w:rFonts w:ascii="Verdana" w:hAnsi="Verdana"/>
              </w:rPr>
              <w:t xml:space="preserve">  on</w:t>
            </w:r>
            <w:proofErr w:type="gramEnd"/>
            <w:r w:rsidR="00BC3E1D" w:rsidRPr="002E23E4">
              <w:rPr>
                <w:rFonts w:ascii="Verdana" w:hAnsi="Verdana"/>
              </w:rPr>
              <w:t xml:space="preserve"> </w:t>
            </w:r>
            <w:r w:rsidR="008D6F26">
              <w:rPr>
                <w:rFonts w:ascii="Verdana" w:hAnsi="Verdana"/>
              </w:rPr>
              <w:t>3</w:t>
            </w:r>
            <w:r w:rsidR="00344DC4">
              <w:rPr>
                <w:rFonts w:ascii="Verdana" w:hAnsi="Verdana"/>
                <w:b/>
                <w:i/>
              </w:rPr>
              <w:t>/</w:t>
            </w:r>
            <w:r w:rsidR="0036255A">
              <w:rPr>
                <w:rFonts w:ascii="Verdana" w:hAnsi="Verdana"/>
                <w:b/>
                <w:i/>
              </w:rPr>
              <w:t>5</w:t>
            </w:r>
            <w:r w:rsidR="0027618C">
              <w:rPr>
                <w:rFonts w:ascii="Verdana" w:hAnsi="Verdana"/>
                <w:b/>
                <w:i/>
              </w:rPr>
              <w:t>/202</w:t>
            </w:r>
            <w:r w:rsidR="008D6F26">
              <w:rPr>
                <w:rFonts w:ascii="Verdana" w:hAnsi="Verdana"/>
                <w:b/>
                <w:i/>
              </w:rPr>
              <w:t xml:space="preserve">4 </w:t>
            </w:r>
            <w:r w:rsidRPr="002E23E4">
              <w:rPr>
                <w:rFonts w:ascii="Verdana" w:hAnsi="Verdana"/>
              </w:rPr>
              <w:t>in accordance with instructions given by the course team. If you are posting your</w:t>
            </w:r>
            <w:r w:rsidR="00BC3E1D" w:rsidRPr="002E23E4">
              <w:rPr>
                <w:rFonts w:ascii="Verdana" w:hAnsi="Verdana"/>
              </w:rPr>
              <w:t xml:space="preserve"> course work the receipt of </w:t>
            </w:r>
            <w:r w:rsidR="009E0C9C" w:rsidRPr="002E23E4">
              <w:rPr>
                <w:rFonts w:ascii="Verdana" w:hAnsi="Verdana"/>
              </w:rPr>
              <w:t xml:space="preserve">postage </w:t>
            </w:r>
            <w:r w:rsidR="009E0C9C">
              <w:rPr>
                <w:rFonts w:ascii="Verdana" w:hAnsi="Verdana"/>
              </w:rPr>
              <w:t>must</w:t>
            </w:r>
            <w:r w:rsidR="004C11CE">
              <w:rPr>
                <w:rFonts w:ascii="Verdana" w:hAnsi="Verdana"/>
              </w:rPr>
              <w:t xml:space="preserve"> </w:t>
            </w:r>
            <w:r w:rsidR="00BC3E1D" w:rsidRPr="002E23E4">
              <w:rPr>
                <w:rFonts w:ascii="Verdana" w:hAnsi="Verdana"/>
              </w:rPr>
              <w:t>be</w:t>
            </w:r>
            <w:r w:rsidR="004C11CE">
              <w:rPr>
                <w:rFonts w:ascii="Verdana" w:hAnsi="Verdana"/>
              </w:rPr>
              <w:t xml:space="preserve"> by date and time of submission, </w:t>
            </w:r>
            <w:r w:rsidR="00BC3E1D" w:rsidRPr="002E23E4">
              <w:rPr>
                <w:rFonts w:ascii="Verdana" w:hAnsi="Verdana"/>
              </w:rPr>
              <w:t>you may be asked to present this.</w:t>
            </w:r>
          </w:p>
          <w:p w14:paraId="3C9AF77B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</w:p>
          <w:p w14:paraId="3C9AF77C" w14:textId="77777777" w:rsidR="00BC3E1D" w:rsidRPr="00BC3E1D" w:rsidRDefault="002E23E4" w:rsidP="002E23E4">
            <w:pPr>
              <w:pStyle w:val="ListParagraph"/>
              <w:rPr>
                <w:rFonts w:ascii="Verdana" w:hAnsi="Verdana" w:cs="Tahoma"/>
              </w:rPr>
            </w:pPr>
            <w:r w:rsidRPr="002E23E4">
              <w:rPr>
                <w:rFonts w:ascii="Verdana" w:hAnsi="Verdana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C9AF784" wp14:editId="3C9AF785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146685</wp:posOffset>
                      </wp:positionV>
                      <wp:extent cx="238125" cy="323850"/>
                      <wp:effectExtent l="0" t="0" r="28575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AF78E" w14:textId="703A2DF3" w:rsidR="002E23E4" w:rsidRDefault="002B230F" w:rsidP="002E23E4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AF784" id="_x0000_s1027" type="#_x0000_t202" style="position:absolute;left:0;text-align:left;margin-left:13pt;margin-top:11.55pt;width:18.75pt;height:2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">
                      <v:textbox>
                        <w:txbxContent>
                          <w:p w14:paraId="3C9AF78E" w14:textId="703A2DF3" w:rsidR="002E23E4" w:rsidRDefault="002B230F" w:rsidP="002E23E4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3E1D" w:rsidRPr="00BC3E1D">
              <w:rPr>
                <w:rFonts w:ascii="Verdana" w:hAnsi="Verdana" w:cs="Tahoma"/>
              </w:rPr>
              <w:t>To be submitted through the Virtual Learning Environment (</w:t>
            </w:r>
            <w:proofErr w:type="spellStart"/>
            <w:r w:rsidR="004C11CE">
              <w:rPr>
                <w:rFonts w:ascii="Verdana" w:hAnsi="Verdana" w:cs="Tahoma"/>
              </w:rPr>
              <w:t>eg.</w:t>
            </w:r>
            <w:proofErr w:type="spellEnd"/>
            <w:r w:rsidR="004C11CE">
              <w:rPr>
                <w:rFonts w:ascii="Verdana" w:hAnsi="Verdana" w:cs="Tahoma"/>
              </w:rPr>
              <w:t xml:space="preserve"> </w:t>
            </w:r>
            <w:r w:rsidR="00BC3E1D" w:rsidRPr="00BC3E1D">
              <w:rPr>
                <w:rFonts w:ascii="Verdana" w:hAnsi="Verdana" w:cs="Tahoma"/>
              </w:rPr>
              <w:t>Blackboard</w:t>
            </w:r>
            <w:r w:rsidR="004C11CE">
              <w:rPr>
                <w:rFonts w:ascii="Verdana" w:hAnsi="Verdana" w:cs="Tahoma"/>
              </w:rPr>
              <w:t xml:space="preserve"> / </w:t>
            </w:r>
            <w:proofErr w:type="spellStart"/>
            <w:r w:rsidR="004C11CE">
              <w:rPr>
                <w:rFonts w:ascii="Verdana" w:hAnsi="Verdana" w:cs="Tahoma"/>
              </w:rPr>
              <w:t>Pebblepad</w:t>
            </w:r>
            <w:proofErr w:type="spellEnd"/>
            <w:r w:rsidR="004C11CE">
              <w:rPr>
                <w:rFonts w:ascii="Verdana" w:hAnsi="Verdana" w:cs="Tahoma"/>
              </w:rPr>
              <w:t xml:space="preserve"> etc.</w:t>
            </w:r>
            <w:r w:rsidR="00BC3E1D" w:rsidRPr="00BC3E1D">
              <w:rPr>
                <w:rFonts w:ascii="Verdana" w:hAnsi="Verdana" w:cs="Tahoma"/>
              </w:rPr>
              <w:t xml:space="preserve">) in pdf format, or in person/by RECORDED DELIVERY to the Programme Administration at the </w:t>
            </w:r>
            <w:r w:rsidR="00BC3E1D">
              <w:rPr>
                <w:rFonts w:ascii="Verdana" w:hAnsi="Verdana" w:cs="Tahoma"/>
                <w:b/>
              </w:rPr>
              <w:t xml:space="preserve">XXXXXX </w:t>
            </w:r>
            <w:r w:rsidR="00BC3E1D" w:rsidRPr="00BC3E1D">
              <w:rPr>
                <w:rFonts w:ascii="Verdana" w:hAnsi="Verdana" w:cs="Tahoma"/>
                <w:b/>
              </w:rPr>
              <w:t xml:space="preserve">Campus </w:t>
            </w:r>
            <w:r w:rsidR="00BC3E1D" w:rsidRPr="00BC3E1D">
              <w:rPr>
                <w:rFonts w:ascii="Verdana" w:hAnsi="Verdana" w:cs="Tahoma"/>
              </w:rPr>
              <w:t>of the University of Cumbria.</w:t>
            </w:r>
          </w:p>
          <w:p w14:paraId="3C9AF77D" w14:textId="77777777" w:rsidR="001A6F33" w:rsidRDefault="001A6F33" w:rsidP="001A6F33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br/>
            </w:r>
          </w:p>
        </w:tc>
      </w:tr>
    </w:tbl>
    <w:p w14:paraId="3C9AF77F" w14:textId="77777777" w:rsidR="001A6F33" w:rsidRPr="001A6F33" w:rsidRDefault="001A6F33" w:rsidP="001A6F33">
      <w:pPr>
        <w:jc w:val="center"/>
        <w:rPr>
          <w:rFonts w:ascii="Verdana" w:hAnsi="Verdana"/>
          <w:b/>
        </w:rPr>
      </w:pPr>
    </w:p>
    <w:sectPr w:rsidR="001A6F33" w:rsidRPr="001A6F33" w:rsidSect="00FA460D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A2102" w14:textId="77777777" w:rsidR="00FA460D" w:rsidRDefault="00FA460D" w:rsidP="001A6F33">
      <w:pPr>
        <w:spacing w:after="0" w:line="240" w:lineRule="auto"/>
      </w:pPr>
      <w:r>
        <w:separator/>
      </w:r>
    </w:p>
  </w:endnote>
  <w:endnote w:type="continuationSeparator" w:id="0">
    <w:p w14:paraId="089EAF40" w14:textId="77777777" w:rsidR="00FA460D" w:rsidRDefault="00FA460D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740A" w14:textId="77777777" w:rsidR="00FA460D" w:rsidRDefault="00FA460D" w:rsidP="001A6F33">
      <w:pPr>
        <w:spacing w:after="0" w:line="240" w:lineRule="auto"/>
      </w:pPr>
      <w:r>
        <w:separator/>
      </w:r>
    </w:p>
  </w:footnote>
  <w:footnote w:type="continuationSeparator" w:id="0">
    <w:p w14:paraId="6CE3A93E" w14:textId="77777777" w:rsidR="00FA460D" w:rsidRDefault="00FA460D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B4833"/>
    <w:multiLevelType w:val="multilevel"/>
    <w:tmpl w:val="2C80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F17405"/>
    <w:multiLevelType w:val="hybridMultilevel"/>
    <w:tmpl w:val="49408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D56"/>
    <w:multiLevelType w:val="multilevel"/>
    <w:tmpl w:val="BE52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827296"/>
    <w:multiLevelType w:val="hybridMultilevel"/>
    <w:tmpl w:val="52445D4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AC76900"/>
    <w:multiLevelType w:val="multilevel"/>
    <w:tmpl w:val="003A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4A5DD7"/>
    <w:multiLevelType w:val="multilevel"/>
    <w:tmpl w:val="968E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51767"/>
    <w:multiLevelType w:val="multilevel"/>
    <w:tmpl w:val="02EA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13504E"/>
    <w:multiLevelType w:val="multilevel"/>
    <w:tmpl w:val="F6CE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C15D45"/>
    <w:multiLevelType w:val="multilevel"/>
    <w:tmpl w:val="F9EC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B53BCC"/>
    <w:multiLevelType w:val="multilevel"/>
    <w:tmpl w:val="8044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644AC3"/>
    <w:multiLevelType w:val="multilevel"/>
    <w:tmpl w:val="AD4C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9556926">
    <w:abstractNumId w:val="0"/>
  </w:num>
  <w:num w:numId="2" w16cid:durableId="110057907">
    <w:abstractNumId w:val="5"/>
  </w:num>
  <w:num w:numId="3" w16cid:durableId="766265697">
    <w:abstractNumId w:val="11"/>
  </w:num>
  <w:num w:numId="4" w16cid:durableId="2024431631">
    <w:abstractNumId w:val="9"/>
  </w:num>
  <w:num w:numId="5" w16cid:durableId="737091017">
    <w:abstractNumId w:val="8"/>
  </w:num>
  <w:num w:numId="6" w16cid:durableId="796678790">
    <w:abstractNumId w:val="1"/>
  </w:num>
  <w:num w:numId="7" w16cid:durableId="155460150">
    <w:abstractNumId w:val="10"/>
  </w:num>
  <w:num w:numId="8" w16cid:durableId="1240751593">
    <w:abstractNumId w:val="2"/>
  </w:num>
  <w:num w:numId="9" w16cid:durableId="1371416413">
    <w:abstractNumId w:val="6"/>
  </w:num>
  <w:num w:numId="10" w16cid:durableId="430786166">
    <w:abstractNumId w:val="3"/>
  </w:num>
  <w:num w:numId="11" w16cid:durableId="794828822">
    <w:abstractNumId w:val="7"/>
  </w:num>
  <w:num w:numId="12" w16cid:durableId="2069062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81895"/>
    <w:rsid w:val="001145FB"/>
    <w:rsid w:val="00163701"/>
    <w:rsid w:val="001A6F33"/>
    <w:rsid w:val="001B5AD0"/>
    <w:rsid w:val="00222878"/>
    <w:rsid w:val="0027618C"/>
    <w:rsid w:val="002A77FE"/>
    <w:rsid w:val="002B230F"/>
    <w:rsid w:val="002E23E4"/>
    <w:rsid w:val="00342292"/>
    <w:rsid w:val="00344DC4"/>
    <w:rsid w:val="0036255A"/>
    <w:rsid w:val="0045606C"/>
    <w:rsid w:val="004722C9"/>
    <w:rsid w:val="004C11CE"/>
    <w:rsid w:val="004E158B"/>
    <w:rsid w:val="005366F3"/>
    <w:rsid w:val="005A4AA0"/>
    <w:rsid w:val="005F3B0E"/>
    <w:rsid w:val="00671BB9"/>
    <w:rsid w:val="008547EF"/>
    <w:rsid w:val="00890E4E"/>
    <w:rsid w:val="008D6F26"/>
    <w:rsid w:val="009557F1"/>
    <w:rsid w:val="009E0C9C"/>
    <w:rsid w:val="00A27396"/>
    <w:rsid w:val="00A34DCF"/>
    <w:rsid w:val="00A85A2C"/>
    <w:rsid w:val="00AF12A3"/>
    <w:rsid w:val="00B74F29"/>
    <w:rsid w:val="00B80ED7"/>
    <w:rsid w:val="00BC3E1D"/>
    <w:rsid w:val="00C05596"/>
    <w:rsid w:val="00C17306"/>
    <w:rsid w:val="00C421E6"/>
    <w:rsid w:val="00CD3C4B"/>
    <w:rsid w:val="00CE557D"/>
    <w:rsid w:val="00D02EE9"/>
    <w:rsid w:val="00D638F1"/>
    <w:rsid w:val="00DD085B"/>
    <w:rsid w:val="00E204CA"/>
    <w:rsid w:val="00EF0B7F"/>
    <w:rsid w:val="00F03071"/>
    <w:rsid w:val="00F71CBE"/>
    <w:rsid w:val="00FA082C"/>
    <w:rsid w:val="00FA460D"/>
    <w:rsid w:val="00FC2EA2"/>
    <w:rsid w:val="00FD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A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22878"/>
    <w:rPr>
      <w:b/>
      <w:bCs/>
    </w:rPr>
  </w:style>
  <w:style w:type="paragraph" w:customStyle="1" w:styleId="paragraph">
    <w:name w:val="paragraph"/>
    <w:basedOn w:val="Normal"/>
    <w:rsid w:val="00A27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7396"/>
  </w:style>
  <w:style w:type="character" w:customStyle="1" w:styleId="eop">
    <w:name w:val="eop"/>
    <w:basedOn w:val="DefaultParagraphFont"/>
    <w:rsid w:val="00A27396"/>
  </w:style>
  <w:style w:type="paragraph" w:customStyle="1" w:styleId="advisory">
    <w:name w:val="advisory"/>
    <w:basedOn w:val="Normal"/>
    <w:link w:val="advisoryChar"/>
    <w:qFormat/>
    <w:rsid w:val="001145FB"/>
    <w:pPr>
      <w:spacing w:after="0" w:line="240" w:lineRule="auto"/>
    </w:pPr>
    <w:rPr>
      <w:rFonts w:ascii="Verdana" w:eastAsia="Times New Roman" w:hAnsi="Verdana" w:cs="Times New Roman"/>
      <w:color w:val="0070C0"/>
      <w:sz w:val="20"/>
      <w:szCs w:val="24"/>
    </w:rPr>
  </w:style>
  <w:style w:type="character" w:customStyle="1" w:styleId="advisoryChar">
    <w:name w:val="advisory Char"/>
    <w:link w:val="advisory"/>
    <w:locked/>
    <w:rsid w:val="001145FB"/>
    <w:rPr>
      <w:rFonts w:ascii="Verdana" w:eastAsia="Times New Roman" w:hAnsi="Verdana" w:cs="Times New Roman"/>
      <w:color w:val="0070C0"/>
      <w:sz w:val="20"/>
      <w:szCs w:val="24"/>
    </w:rPr>
  </w:style>
  <w:style w:type="paragraph" w:customStyle="1" w:styleId="Normal2">
    <w:name w:val="Normal2"/>
    <w:basedOn w:val="Normal"/>
    <w:link w:val="Normal2Char"/>
    <w:rsid w:val="001145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2Char">
    <w:name w:val="Normal2 Char"/>
    <w:link w:val="Normal2"/>
    <w:locked/>
    <w:rsid w:val="001145F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145F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64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6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5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4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8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4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9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88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6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8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2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7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2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1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3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5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8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2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15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18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35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23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5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40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6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0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87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19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53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20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5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9" ma:contentTypeDescription="Create a new document." ma:contentTypeScope="" ma:versionID="2617b66987db1e99a0069936a3424d4f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2927b28d242817ae67ecebed78ae574b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0db4f7-15c6-4827-b236-e4b4ddf536c7">
      <Value>5</Value>
      <Value>15</Value>
    </TaxCatchAll>
    <_Flow_SignoffStatus xmlns="261b28f3-0ebb-4e21-9f63-40ef005529ab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9E9570-3A34-411A-9255-3ADF695D166A}"/>
</file>

<file path=customXml/itemProps3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  <ds:schemaRef ds:uri="cd6776ed-f08e-4843-9ddb-48102bb19a90"/>
    <ds:schemaRef ds:uri="http://schemas.microsoft.com/sharepoint/v4"/>
    <ds:schemaRef ds:uri="dc849cdf-d7b5-415f-bd8d-d6449dc27f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 </cp:keywords>
  <dc:description/>
  <cp:lastModifiedBy>Francksen, Richard</cp:lastModifiedBy>
  <cp:revision>14</cp:revision>
  <cp:lastPrinted>2017-02-24T11:59:00Z</cp:lastPrinted>
  <dcterms:created xsi:type="dcterms:W3CDTF">2024-02-29T14:33:00Z</dcterms:created>
  <dcterms:modified xsi:type="dcterms:W3CDTF">2024-03-28T11:43:00Z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</Properties>
</file>