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9AF74F" w14:textId="1F533BAB" w:rsidR="0045606C" w:rsidRDefault="0045606C" w:rsidP="0045606C">
      <w:pPr>
        <w:jc w:val="right"/>
      </w:pPr>
    </w:p>
    <w:p w14:paraId="0B9E5952" w14:textId="11BC8B4F" w:rsidR="3359D24C" w:rsidRDefault="3359D24C" w:rsidP="3359D24C">
      <w:pPr>
        <w:jc w:val="right"/>
      </w:pPr>
    </w:p>
    <w:p w14:paraId="7B49F15D" w14:textId="137DB94E" w:rsidR="3359D24C" w:rsidRDefault="3359D24C" w:rsidP="3359D24C">
      <w:pPr>
        <w:jc w:val="right"/>
      </w:pPr>
      <w:r>
        <w:rPr>
          <w:noProof/>
        </w:rPr>
        <w:drawing>
          <wp:inline distT="0" distB="0" distL="0" distR="0" wp14:anchorId="3703855E" wp14:editId="4C82CAD8">
            <wp:extent cx="1238250" cy="1104900"/>
            <wp:effectExtent l="0" t="0" r="0" b="0"/>
            <wp:docPr id="2030385805" name="Picture 2030385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38250" cy="1104900"/>
                    </a:xfrm>
                    <a:prstGeom prst="rect">
                      <a:avLst/>
                    </a:prstGeom>
                  </pic:spPr>
                </pic:pic>
              </a:graphicData>
            </a:graphic>
          </wp:inline>
        </w:drawing>
      </w:r>
    </w:p>
    <w:p w14:paraId="47DFA7E9" w14:textId="7EF9C918" w:rsidR="3359D24C" w:rsidRDefault="3359D24C" w:rsidP="3359D24C">
      <w:pPr>
        <w:jc w:val="right"/>
      </w:pPr>
    </w:p>
    <w:p w14:paraId="3C9AF750" w14:textId="77777777" w:rsidR="008547EF" w:rsidRDefault="001A6F33" w:rsidP="001A6F33">
      <w:pPr>
        <w:jc w:val="center"/>
        <w:rPr>
          <w:rFonts w:ascii="Verdana" w:hAnsi="Verdana"/>
          <w:b/>
        </w:rPr>
      </w:pPr>
      <w:r w:rsidRPr="001A6F33">
        <w:rPr>
          <w:rFonts w:ascii="Verdana" w:hAnsi="Verdana"/>
          <w:b/>
        </w:rPr>
        <w:t>UNIVERSITY OF CUMBRIA</w:t>
      </w:r>
    </w:p>
    <w:p w14:paraId="3C9AF751" w14:textId="77777777" w:rsidR="001A6F33" w:rsidRDefault="001A6F33" w:rsidP="001A6F33">
      <w:pPr>
        <w:jc w:val="center"/>
        <w:rPr>
          <w:rFonts w:ascii="Verdana" w:hAnsi="Verdana"/>
          <w:b/>
        </w:rPr>
      </w:pPr>
      <w:r>
        <w:rPr>
          <w:rFonts w:ascii="Verdana" w:hAnsi="Verdana"/>
          <w:b/>
        </w:rPr>
        <w:t xml:space="preserve">COURSEWORK REASSESSMENT REQUIREMENT </w:t>
      </w:r>
    </w:p>
    <w:tbl>
      <w:tblPr>
        <w:tblStyle w:val="TableGrid"/>
        <w:tblW w:w="0" w:type="auto"/>
        <w:tblLook w:val="04A0" w:firstRow="1" w:lastRow="0" w:firstColumn="1" w:lastColumn="0" w:noHBand="0" w:noVBand="1"/>
      </w:tblPr>
      <w:tblGrid>
        <w:gridCol w:w="9016"/>
      </w:tblGrid>
      <w:tr w:rsidR="001A6F33" w14:paraId="3C9AF754" w14:textId="77777777" w:rsidTr="0734C30E">
        <w:tc>
          <w:tcPr>
            <w:tcW w:w="9016" w:type="dxa"/>
          </w:tcPr>
          <w:p w14:paraId="3C9AF752" w14:textId="77795A85" w:rsidR="001A6F33" w:rsidRDefault="001A6F33" w:rsidP="001A6F33">
            <w:pPr>
              <w:rPr>
                <w:rFonts w:ascii="Verdana" w:hAnsi="Verdana"/>
                <w:b/>
              </w:rPr>
            </w:pPr>
            <w:r>
              <w:rPr>
                <w:rFonts w:ascii="Verdana" w:hAnsi="Verdana"/>
                <w:b/>
              </w:rPr>
              <w:t>Module Code:</w:t>
            </w:r>
            <w:r w:rsidR="00593053">
              <w:rPr>
                <w:rFonts w:ascii="Verdana" w:hAnsi="Verdana"/>
                <w:b/>
              </w:rPr>
              <w:t xml:space="preserve"> </w:t>
            </w:r>
            <w:r w:rsidR="00593053">
              <w:rPr>
                <w:rStyle w:val="normaltextrun"/>
                <w:rFonts w:ascii="Verdana" w:hAnsi="Verdana"/>
                <w:b/>
                <w:bCs/>
                <w:color w:val="000000"/>
                <w:shd w:val="clear" w:color="auto" w:fill="FFFFFF"/>
              </w:rPr>
              <w:t>HSO</w:t>
            </w:r>
            <w:r w:rsidR="00EA0CA8">
              <w:rPr>
                <w:rStyle w:val="normaltextrun"/>
                <w:rFonts w:ascii="Verdana" w:hAnsi="Verdana"/>
                <w:b/>
                <w:bCs/>
                <w:color w:val="000000"/>
                <w:shd w:val="clear" w:color="auto" w:fill="FFFFFF"/>
              </w:rPr>
              <w:t>S6106</w:t>
            </w:r>
          </w:p>
          <w:p w14:paraId="3C9AF753" w14:textId="77777777" w:rsidR="001A6F33" w:rsidRDefault="001A6F33" w:rsidP="001A6F33">
            <w:pPr>
              <w:rPr>
                <w:rFonts w:ascii="Verdana" w:hAnsi="Verdana"/>
                <w:b/>
              </w:rPr>
            </w:pPr>
          </w:p>
        </w:tc>
      </w:tr>
      <w:tr w:rsidR="001A6F33" w14:paraId="3C9AF758" w14:textId="77777777" w:rsidTr="0734C30E">
        <w:tc>
          <w:tcPr>
            <w:tcW w:w="9016" w:type="dxa"/>
          </w:tcPr>
          <w:p w14:paraId="3C9AF755" w14:textId="0325D60B" w:rsidR="001A6F33" w:rsidRDefault="001A6F33" w:rsidP="001A6F33">
            <w:pPr>
              <w:rPr>
                <w:rFonts w:ascii="Verdana" w:hAnsi="Verdana"/>
                <w:b/>
              </w:rPr>
            </w:pPr>
            <w:r>
              <w:rPr>
                <w:rFonts w:ascii="Verdana" w:hAnsi="Verdana"/>
                <w:b/>
              </w:rPr>
              <w:t>Module Title:</w:t>
            </w:r>
            <w:r w:rsidR="00593053">
              <w:rPr>
                <w:rFonts w:ascii="Verdana" w:hAnsi="Verdana"/>
                <w:b/>
              </w:rPr>
              <w:t xml:space="preserve"> </w:t>
            </w:r>
            <w:r w:rsidR="00593053">
              <w:rPr>
                <w:rStyle w:val="normaltextrun"/>
                <w:rFonts w:ascii="Verdana" w:hAnsi="Verdana"/>
                <w:b/>
                <w:bCs/>
                <w:color w:val="000000"/>
                <w:bdr w:val="none" w:sz="0" w:space="0" w:color="auto" w:frame="1"/>
              </w:rPr>
              <w:t>Dissertation</w:t>
            </w:r>
          </w:p>
          <w:p w14:paraId="3C9AF756" w14:textId="77777777" w:rsidR="001A6F33" w:rsidRDefault="001A6F33" w:rsidP="001A6F33">
            <w:pPr>
              <w:rPr>
                <w:rFonts w:ascii="Verdana" w:hAnsi="Verdana"/>
                <w:b/>
              </w:rPr>
            </w:pPr>
          </w:p>
          <w:p w14:paraId="3C9AF757" w14:textId="77777777" w:rsidR="001A6F33" w:rsidRDefault="001A6F33" w:rsidP="001A6F33">
            <w:pPr>
              <w:rPr>
                <w:rFonts w:ascii="Verdana" w:hAnsi="Verdana"/>
                <w:b/>
              </w:rPr>
            </w:pPr>
          </w:p>
        </w:tc>
      </w:tr>
      <w:tr w:rsidR="001A6F33" w14:paraId="3C9AF75B" w14:textId="77777777" w:rsidTr="0734C30E">
        <w:tc>
          <w:tcPr>
            <w:tcW w:w="9016" w:type="dxa"/>
          </w:tcPr>
          <w:p w14:paraId="3C9AF759" w14:textId="4DA30DDC" w:rsidR="001A6F33" w:rsidRDefault="001A6F33" w:rsidP="001A6F33">
            <w:pPr>
              <w:rPr>
                <w:rFonts w:ascii="Verdana" w:hAnsi="Verdana"/>
                <w:b/>
              </w:rPr>
            </w:pPr>
            <w:r>
              <w:rPr>
                <w:rFonts w:ascii="Verdana" w:hAnsi="Verdana"/>
                <w:b/>
              </w:rPr>
              <w:t>Tutor:</w:t>
            </w:r>
            <w:r w:rsidR="00E00E21">
              <w:rPr>
                <w:rFonts w:ascii="Verdana" w:hAnsi="Verdana"/>
                <w:b/>
              </w:rPr>
              <w:t xml:space="preserve"> </w:t>
            </w:r>
            <w:r w:rsidR="00E00E21">
              <w:rPr>
                <w:rStyle w:val="normaltextrun"/>
                <w:rFonts w:ascii="Verdana" w:hAnsi="Verdana"/>
                <w:b/>
                <w:bCs/>
                <w:color w:val="000000"/>
                <w:shd w:val="clear" w:color="auto" w:fill="FFFFFF"/>
              </w:rPr>
              <w:t>Nigel Smith/Supervisor as previously allocated</w:t>
            </w:r>
          </w:p>
          <w:p w14:paraId="3C9AF75A" w14:textId="77777777" w:rsidR="001A6F33" w:rsidRDefault="001A6F33" w:rsidP="001A6F33">
            <w:pPr>
              <w:rPr>
                <w:rFonts w:ascii="Verdana" w:hAnsi="Verdana"/>
                <w:b/>
              </w:rPr>
            </w:pPr>
          </w:p>
        </w:tc>
      </w:tr>
      <w:tr w:rsidR="001A6F33" w14:paraId="3C9AF75F" w14:textId="77777777" w:rsidTr="0734C30E">
        <w:tc>
          <w:tcPr>
            <w:tcW w:w="9016" w:type="dxa"/>
          </w:tcPr>
          <w:p w14:paraId="3C9AF75C" w14:textId="37714B60" w:rsidR="001A6F33" w:rsidRDefault="001A6F33" w:rsidP="0734C30E">
            <w:pPr>
              <w:rPr>
                <w:rFonts w:ascii="Verdana" w:hAnsi="Verdana"/>
                <w:b/>
                <w:bCs/>
              </w:rPr>
            </w:pPr>
            <w:r w:rsidRPr="0734C30E">
              <w:rPr>
                <w:rFonts w:ascii="Verdana" w:hAnsi="Verdana"/>
                <w:b/>
                <w:bCs/>
              </w:rPr>
              <w:t>Title</w:t>
            </w:r>
            <w:r w:rsidR="00B74F29" w:rsidRPr="0734C30E">
              <w:rPr>
                <w:rFonts w:ascii="Verdana" w:hAnsi="Verdana"/>
                <w:b/>
                <w:bCs/>
              </w:rPr>
              <w:t xml:space="preserve"> of the item of work</w:t>
            </w:r>
            <w:r w:rsidRPr="0734C30E">
              <w:rPr>
                <w:rFonts w:ascii="Verdana" w:hAnsi="Verdana"/>
                <w:b/>
                <w:bCs/>
              </w:rPr>
              <w:t>:</w:t>
            </w:r>
            <w:r w:rsidR="00E00E21" w:rsidRPr="0734C30E">
              <w:rPr>
                <w:rFonts w:ascii="Verdana" w:hAnsi="Verdana"/>
                <w:b/>
                <w:bCs/>
              </w:rPr>
              <w:t xml:space="preserve"> Poster</w:t>
            </w:r>
          </w:p>
          <w:p w14:paraId="3C9AF75D" w14:textId="77777777" w:rsidR="001A6F33" w:rsidRDefault="001A6F33" w:rsidP="001A6F33">
            <w:pPr>
              <w:rPr>
                <w:rFonts w:ascii="Verdana" w:hAnsi="Verdana"/>
                <w:b/>
              </w:rPr>
            </w:pPr>
          </w:p>
          <w:p w14:paraId="3C9AF75E" w14:textId="77777777" w:rsidR="001A6F33" w:rsidRDefault="001A6F33" w:rsidP="001A6F33">
            <w:pPr>
              <w:rPr>
                <w:rFonts w:ascii="Verdana" w:hAnsi="Verdana"/>
                <w:b/>
              </w:rPr>
            </w:pPr>
          </w:p>
        </w:tc>
      </w:tr>
      <w:tr w:rsidR="001A6F33" w14:paraId="3C9AF762" w14:textId="77777777" w:rsidTr="0734C30E">
        <w:tc>
          <w:tcPr>
            <w:tcW w:w="9016" w:type="dxa"/>
          </w:tcPr>
          <w:p w14:paraId="3C9AF760" w14:textId="151B21DD" w:rsidR="001A6F33" w:rsidRDefault="001A6F33" w:rsidP="0734C30E">
            <w:pPr>
              <w:rPr>
                <w:rFonts w:ascii="Verdana" w:hAnsi="Verdana"/>
                <w:b/>
                <w:bCs/>
              </w:rPr>
            </w:pPr>
            <w:r w:rsidRPr="0734C30E">
              <w:rPr>
                <w:rFonts w:ascii="Verdana" w:hAnsi="Verdana"/>
                <w:b/>
                <w:bCs/>
              </w:rPr>
              <w:t>Wordage:</w:t>
            </w:r>
            <w:r w:rsidR="009824DF" w:rsidRPr="0734C30E">
              <w:rPr>
                <w:rFonts w:ascii="Verdana" w:hAnsi="Verdana"/>
                <w:b/>
                <w:bCs/>
              </w:rPr>
              <w:t xml:space="preserve"> 1000 words or equivalent</w:t>
            </w:r>
          </w:p>
          <w:p w14:paraId="3C9AF761" w14:textId="77777777" w:rsidR="001A6F33" w:rsidRDefault="001A6F33" w:rsidP="001A6F33">
            <w:pPr>
              <w:rPr>
                <w:rFonts w:ascii="Verdana" w:hAnsi="Verdana"/>
                <w:b/>
              </w:rPr>
            </w:pPr>
          </w:p>
        </w:tc>
      </w:tr>
      <w:tr w:rsidR="001A6F33" w14:paraId="3C9AF775" w14:textId="77777777" w:rsidTr="0734C30E">
        <w:tc>
          <w:tcPr>
            <w:tcW w:w="9016" w:type="dxa"/>
          </w:tcPr>
          <w:tbl>
            <w:tblPr>
              <w:tblW w:w="0" w:type="auto"/>
              <w:tblLook w:val="06A0" w:firstRow="1" w:lastRow="0" w:firstColumn="1" w:lastColumn="0" w:noHBand="1" w:noVBand="1"/>
            </w:tblPr>
            <w:tblGrid>
              <w:gridCol w:w="8780"/>
            </w:tblGrid>
            <w:tr w:rsidR="0734C30E" w14:paraId="261CB8EE" w14:textId="77777777" w:rsidTr="0734C30E">
              <w:tc>
                <w:tcPr>
                  <w:tcW w:w="8896" w:type="dxa"/>
                  <w:tcBorders>
                    <w:top w:val="single" w:sz="8" w:space="0" w:color="auto"/>
                    <w:left w:val="single" w:sz="8" w:space="0" w:color="auto"/>
                    <w:bottom w:val="single" w:sz="8" w:space="0" w:color="auto"/>
                    <w:right w:val="single" w:sz="8" w:space="0" w:color="auto"/>
                  </w:tcBorders>
                </w:tcPr>
                <w:p w14:paraId="0F99A98B" w14:textId="1B440C4D" w:rsidR="0734C30E" w:rsidRDefault="0734C30E" w:rsidP="0734C30E">
                  <w:pPr>
                    <w:rPr>
                      <w:rFonts w:ascii="Verdana" w:eastAsia="Verdana" w:hAnsi="Verdana" w:cs="Verdana"/>
                      <w:b/>
                      <w:bCs/>
                    </w:rPr>
                  </w:pPr>
                  <w:r w:rsidRPr="0734C30E">
                    <w:rPr>
                      <w:rFonts w:ascii="Verdana" w:eastAsia="Verdana" w:hAnsi="Verdana" w:cs="Verdana"/>
                      <w:b/>
                      <w:bCs/>
                      <w:color w:val="000000" w:themeColor="text1"/>
                    </w:rPr>
                    <w:t>Summary</w:t>
                  </w:r>
                </w:p>
                <w:p w14:paraId="21BDE67F" w14:textId="77777777" w:rsidR="0020283E" w:rsidRPr="005B508D" w:rsidRDefault="0020283E" w:rsidP="0020283E">
                  <w:pPr>
                    <w:pStyle w:val="NormalWeb"/>
                    <w:spacing w:before="0" w:beforeAutospacing="0" w:after="240" w:afterAutospacing="0"/>
                    <w:rPr>
                      <w:rFonts w:ascii="Verdana" w:hAnsi="Verdana"/>
                      <w:sz w:val="22"/>
                      <w:szCs w:val="22"/>
                    </w:rPr>
                  </w:pPr>
                  <w:r w:rsidRPr="005B508D">
                    <w:rPr>
                      <w:rFonts w:ascii="Verdana" w:hAnsi="Verdana" w:cs="Arial"/>
                      <w:sz w:val="22"/>
                      <w:szCs w:val="22"/>
                    </w:rPr>
                    <w:t>This assessment will cover the following learning outcomes:</w:t>
                  </w:r>
                </w:p>
                <w:p w14:paraId="0D404DA9" w14:textId="77777777" w:rsidR="0020283E" w:rsidRPr="005B508D" w:rsidRDefault="0020283E" w:rsidP="0020283E">
                  <w:pPr>
                    <w:pStyle w:val="NormalWeb"/>
                    <w:spacing w:before="0" w:after="0" w:line="276" w:lineRule="auto"/>
                    <w:rPr>
                      <w:rFonts w:ascii="Verdana" w:hAnsi="Verdana"/>
                      <w:sz w:val="22"/>
                      <w:szCs w:val="22"/>
                    </w:rPr>
                  </w:pPr>
                  <w:r w:rsidRPr="005B508D">
                    <w:rPr>
                      <w:rFonts w:ascii="Verdana" w:hAnsi="Verdana" w:cs="Arial"/>
                      <w:sz w:val="22"/>
                      <w:szCs w:val="22"/>
                      <w:bdr w:val="none" w:sz="0" w:space="0" w:color="auto" w:frame="1"/>
                    </w:rPr>
                    <w:t>1. Formulate a research question based upon critical evaluation of the appropriate literature and methods.</w:t>
                  </w:r>
                </w:p>
                <w:p w14:paraId="76F016B8" w14:textId="77777777" w:rsidR="0020283E" w:rsidRPr="005B508D" w:rsidRDefault="0020283E" w:rsidP="0020283E">
                  <w:pPr>
                    <w:pStyle w:val="NormalWeb"/>
                    <w:spacing w:before="0" w:after="0" w:line="276" w:lineRule="auto"/>
                    <w:rPr>
                      <w:rFonts w:ascii="Verdana" w:hAnsi="Verdana"/>
                      <w:sz w:val="22"/>
                      <w:szCs w:val="22"/>
                    </w:rPr>
                  </w:pPr>
                  <w:r w:rsidRPr="005B508D">
                    <w:rPr>
                      <w:rFonts w:ascii="Verdana" w:hAnsi="Verdana" w:cs="Arial"/>
                      <w:sz w:val="22"/>
                      <w:szCs w:val="22"/>
                      <w:bdr w:val="none" w:sz="0" w:space="0" w:color="auto" w:frame="1"/>
                    </w:rPr>
                    <w:t>3. Demonstrate the ability to choose, implement and critically evaluate an appropriate technique of enquiry to contribute towards the body of subject knowledge.</w:t>
                  </w:r>
                </w:p>
                <w:p w14:paraId="73A4983D" w14:textId="77777777" w:rsidR="0020283E" w:rsidRPr="005B508D" w:rsidRDefault="0020283E" w:rsidP="0020283E">
                  <w:pPr>
                    <w:pStyle w:val="NormalWeb"/>
                    <w:shd w:val="clear" w:color="auto" w:fill="FFFFFF"/>
                    <w:spacing w:before="0" w:beforeAutospacing="0" w:after="0" w:afterAutospacing="0"/>
                    <w:rPr>
                      <w:rFonts w:ascii="Verdana" w:hAnsi="Verdana" w:cs="Open Sans"/>
                      <w:color w:val="000000"/>
                      <w:sz w:val="22"/>
                      <w:szCs w:val="22"/>
                    </w:rPr>
                  </w:pPr>
                  <w:r w:rsidRPr="005B508D">
                    <w:rPr>
                      <w:rFonts w:ascii="Verdana" w:hAnsi="Verdana" w:cs="Arial"/>
                      <w:color w:val="000000"/>
                      <w:sz w:val="22"/>
                      <w:szCs w:val="22"/>
                      <w:bdr w:val="none" w:sz="0" w:space="0" w:color="auto" w:frame="1"/>
                    </w:rPr>
                    <w:t>5. Communicate arguments and ideas effectively in a variety of forms.</w:t>
                  </w:r>
                </w:p>
                <w:p w14:paraId="6AF8C47E" w14:textId="77777777" w:rsidR="0020283E" w:rsidRDefault="0020283E" w:rsidP="0734C30E">
                  <w:pPr>
                    <w:spacing w:line="276" w:lineRule="auto"/>
                    <w:rPr>
                      <w:rFonts w:eastAsia="Verdana" w:cs="Verdana"/>
                      <w:color w:val="000000" w:themeColor="text1"/>
                    </w:rPr>
                  </w:pPr>
                </w:p>
                <w:p w14:paraId="4F7A8B18" w14:textId="15F4CA12" w:rsidR="0734C30E" w:rsidRDefault="0734C30E" w:rsidP="0734C30E">
                  <w:pPr>
                    <w:spacing w:line="276" w:lineRule="auto"/>
                  </w:pPr>
                  <w:r w:rsidRPr="0734C30E">
                    <w:rPr>
                      <w:rFonts w:ascii="Verdana" w:eastAsia="Verdana" w:hAnsi="Verdana" w:cs="Verdana"/>
                      <w:color w:val="000000" w:themeColor="text1"/>
                    </w:rPr>
                    <w:t xml:space="preserve">You must produce a scientific poster which outlines your dissertation research including a brief description of your work, a clear statement of the rationale (why this research is important), methods for data collection and data analysis, and a time plan summarising </w:t>
                  </w:r>
                  <w:r w:rsidR="00CD1864" w:rsidRPr="008066BA">
                    <w:rPr>
                      <w:rFonts w:ascii="Verdana" w:eastAsia="Verdana" w:hAnsi="Verdana" w:cs="Verdana"/>
                      <w:color w:val="000000" w:themeColor="text1"/>
                    </w:rPr>
                    <w:t xml:space="preserve">how you used </w:t>
                  </w:r>
                  <w:r w:rsidR="008066BA" w:rsidRPr="008066BA">
                    <w:rPr>
                      <w:rFonts w:ascii="Verdana" w:eastAsia="Verdana" w:hAnsi="Verdana" w:cs="Verdana"/>
                      <w:color w:val="000000" w:themeColor="text1"/>
                    </w:rPr>
                    <w:t>your time through to</w:t>
                  </w:r>
                  <w:r w:rsidR="008066BA">
                    <w:rPr>
                      <w:rFonts w:eastAsia="Verdana" w:cs="Verdana"/>
                      <w:color w:val="000000" w:themeColor="text1"/>
                    </w:rPr>
                    <w:t xml:space="preserve"> </w:t>
                  </w:r>
                  <w:r w:rsidRPr="0734C30E">
                    <w:rPr>
                      <w:rFonts w:ascii="Verdana" w:eastAsia="Verdana" w:hAnsi="Verdana" w:cs="Verdana"/>
                      <w:color w:val="000000" w:themeColor="text1"/>
                    </w:rPr>
                    <w:t xml:space="preserve">completion.  </w:t>
                  </w:r>
                </w:p>
                <w:p w14:paraId="32B801F1" w14:textId="02ECC786" w:rsidR="0734C30E" w:rsidRDefault="0734C30E" w:rsidP="0734C30E">
                  <w:pPr>
                    <w:spacing w:line="276" w:lineRule="auto"/>
                  </w:pPr>
                  <w:r w:rsidRPr="0734C30E">
                    <w:rPr>
                      <w:rFonts w:ascii="Verdana" w:eastAsia="Verdana" w:hAnsi="Verdana" w:cs="Verdana"/>
                    </w:rPr>
                    <w:t xml:space="preserve"> </w:t>
                  </w:r>
                </w:p>
                <w:p w14:paraId="247AC41A" w14:textId="34A1055A" w:rsidR="0734C30E" w:rsidRDefault="0734C30E" w:rsidP="0734C30E">
                  <w:pPr>
                    <w:spacing w:line="276" w:lineRule="auto"/>
                  </w:pPr>
                  <w:r w:rsidRPr="0734C30E">
                    <w:rPr>
                      <w:rFonts w:ascii="Verdana" w:eastAsia="Verdana" w:hAnsi="Verdana" w:cs="Verdana"/>
                      <w:b/>
                      <w:bCs/>
                    </w:rPr>
                    <w:t>Details</w:t>
                  </w:r>
                </w:p>
                <w:p w14:paraId="4BAFBEBB" w14:textId="293E2FF6" w:rsidR="0734C30E" w:rsidRDefault="0734C30E" w:rsidP="0734C30E">
                  <w:pPr>
                    <w:spacing w:line="276" w:lineRule="auto"/>
                  </w:pPr>
                  <w:r w:rsidRPr="0734C30E">
                    <w:rPr>
                      <w:rFonts w:ascii="Verdana" w:eastAsia="Verdana" w:hAnsi="Verdana" w:cs="Verdana"/>
                    </w:rPr>
                    <w:lastRenderedPageBreak/>
                    <w:t xml:space="preserve"> 1) Please read the feedback provided via TurnItIn regarding your original scientific poster.</w:t>
                  </w:r>
                </w:p>
                <w:p w14:paraId="44750818" w14:textId="717459A2" w:rsidR="0734C30E" w:rsidRDefault="0734C30E" w:rsidP="0734C30E">
                  <w:pPr>
                    <w:spacing w:line="276" w:lineRule="auto"/>
                  </w:pPr>
                  <w:r w:rsidRPr="0734C30E">
                    <w:rPr>
                      <w:rFonts w:ascii="Verdana" w:eastAsia="Verdana" w:hAnsi="Verdana" w:cs="Verdana"/>
                    </w:rPr>
                    <w:t xml:space="preserve"> 2) Then seek guidance from your supervisor OR the module tutor to help make sense of the feedback. </w:t>
                  </w:r>
                </w:p>
                <w:p w14:paraId="6CAEADA9" w14:textId="7A3F0CFB" w:rsidR="0734C30E" w:rsidRDefault="0734C30E" w:rsidP="0734C30E">
                  <w:pPr>
                    <w:spacing w:line="276" w:lineRule="auto"/>
                  </w:pPr>
                  <w:r w:rsidRPr="0734C30E">
                    <w:rPr>
                      <w:rFonts w:ascii="Verdana" w:eastAsia="Verdana" w:hAnsi="Verdana" w:cs="Verdana"/>
                    </w:rPr>
                    <w:t xml:space="preserve">3) Please then make suitable amendments to the poster content in response to the feedback. </w:t>
                  </w:r>
                </w:p>
                <w:p w14:paraId="082BD602" w14:textId="5F3F7AA0" w:rsidR="0734C30E" w:rsidRDefault="000566C1" w:rsidP="0734C30E">
                  <w:pPr>
                    <w:spacing w:line="276" w:lineRule="auto"/>
                    <w:rPr>
                      <w:rFonts w:ascii="Verdana" w:eastAsia="Verdana" w:hAnsi="Verdana" w:cs="Verdana"/>
                    </w:rPr>
                  </w:pPr>
                  <w:r>
                    <w:rPr>
                      <w:rFonts w:ascii="Verdana" w:eastAsia="Verdana" w:hAnsi="Verdana" w:cs="Verdana"/>
                    </w:rPr>
                    <w:t>4</w:t>
                  </w:r>
                  <w:r w:rsidR="0734C30E" w:rsidRPr="0734C30E">
                    <w:rPr>
                      <w:rFonts w:ascii="Verdana" w:eastAsia="Verdana" w:hAnsi="Verdana" w:cs="Verdana"/>
                    </w:rPr>
                    <w:t xml:space="preserve">) </w:t>
                  </w:r>
                  <w:r>
                    <w:rPr>
                      <w:rFonts w:ascii="Verdana" w:eastAsia="Verdana" w:hAnsi="Verdana" w:cs="Verdana"/>
                    </w:rPr>
                    <w:t>S</w:t>
                  </w:r>
                  <w:r w:rsidR="0734C30E" w:rsidRPr="0734C30E">
                    <w:rPr>
                      <w:rFonts w:ascii="Verdana" w:eastAsia="Verdana" w:hAnsi="Verdana" w:cs="Verdana"/>
                    </w:rPr>
                    <w:t>ubmit to Turnitin by the deadline.</w:t>
                  </w:r>
                </w:p>
                <w:p w14:paraId="1ED2581B" w14:textId="2C5D89DF" w:rsidR="000566C1" w:rsidRPr="000566C1" w:rsidRDefault="000566C1" w:rsidP="0734C30E">
                  <w:pPr>
                    <w:spacing w:line="276" w:lineRule="auto"/>
                    <w:rPr>
                      <w:rFonts w:ascii="Verdana" w:hAnsi="Verdana"/>
                    </w:rPr>
                  </w:pPr>
                  <w:r w:rsidRPr="000566C1">
                    <w:rPr>
                      <w:rFonts w:ascii="Verdana" w:hAnsi="Verdana"/>
                    </w:rPr>
                    <w:t xml:space="preserve">5) </w:t>
                  </w:r>
                  <w:r w:rsidR="00841959">
                    <w:rPr>
                      <w:rFonts w:ascii="Verdana" w:hAnsi="Verdana"/>
                    </w:rPr>
                    <w:t>You will then be required to defend your poster via Teams at a time and date arranged with your supervisor</w:t>
                  </w:r>
                  <w:r w:rsidR="00F3044E">
                    <w:rPr>
                      <w:rFonts w:ascii="Verdana" w:hAnsi="Verdana"/>
                    </w:rPr>
                    <w:t xml:space="preserve"> and second marker</w:t>
                  </w:r>
                  <w:r w:rsidR="00841959">
                    <w:rPr>
                      <w:rFonts w:ascii="Verdana" w:hAnsi="Verdana"/>
                    </w:rPr>
                    <w:t>.</w:t>
                  </w:r>
                </w:p>
                <w:p w14:paraId="35EFAA03" w14:textId="77777777" w:rsidR="008044E6" w:rsidRPr="008044E6" w:rsidRDefault="0734C30E" w:rsidP="008044E6">
                  <w:pPr>
                    <w:pStyle w:val="NormalWeb"/>
                    <w:spacing w:after="0" w:afterAutospacing="0"/>
                    <w:rPr>
                      <w:rFonts w:ascii="Verdana" w:hAnsi="Verdana"/>
                      <w:sz w:val="22"/>
                      <w:szCs w:val="22"/>
                    </w:rPr>
                  </w:pPr>
                  <w:r w:rsidRPr="008044E6">
                    <w:rPr>
                      <w:rFonts w:ascii="Verdana" w:eastAsia="Verdana" w:hAnsi="Verdana" w:cs="Verdana"/>
                      <w:sz w:val="22"/>
                      <w:szCs w:val="22"/>
                    </w:rPr>
                    <w:t xml:space="preserve"> </w:t>
                  </w:r>
                  <w:r w:rsidR="008044E6" w:rsidRPr="008044E6">
                    <w:rPr>
                      <w:rFonts w:ascii="Verdana" w:hAnsi="Verdana" w:cs="Arial"/>
                      <w:sz w:val="22"/>
                      <w:szCs w:val="22"/>
                    </w:rPr>
                    <w:t>In addition to the learning outcomes specified above, you will be assessed on:</w:t>
                  </w:r>
                </w:p>
                <w:p w14:paraId="465A0676" w14:textId="77777777" w:rsidR="008044E6" w:rsidRPr="008044E6" w:rsidRDefault="008044E6" w:rsidP="008044E6">
                  <w:pPr>
                    <w:numPr>
                      <w:ilvl w:val="0"/>
                      <w:numId w:val="5"/>
                    </w:numPr>
                    <w:spacing w:after="0" w:line="240" w:lineRule="auto"/>
                    <w:rPr>
                      <w:rFonts w:ascii="Verdana" w:eastAsia="Times New Roman" w:hAnsi="Verdana" w:cs="Times New Roman"/>
                      <w:lang w:eastAsia="en-GB"/>
                    </w:rPr>
                  </w:pPr>
                  <w:r w:rsidRPr="008044E6">
                    <w:rPr>
                      <w:rFonts w:ascii="Verdana" w:eastAsia="Times New Roman" w:hAnsi="Verdana" w:cs="Arial"/>
                      <w:lang w:eastAsia="en-GB"/>
                    </w:rPr>
                    <w:t>The title, aims and objectives</w:t>
                  </w:r>
                </w:p>
                <w:p w14:paraId="06B6C0C0" w14:textId="77777777" w:rsidR="008044E6" w:rsidRPr="008044E6" w:rsidRDefault="008044E6" w:rsidP="008044E6">
                  <w:pPr>
                    <w:numPr>
                      <w:ilvl w:val="0"/>
                      <w:numId w:val="5"/>
                    </w:numPr>
                    <w:spacing w:after="0" w:line="240" w:lineRule="auto"/>
                    <w:rPr>
                      <w:rFonts w:ascii="Verdana" w:eastAsia="Times New Roman" w:hAnsi="Verdana" w:cs="Times New Roman"/>
                      <w:lang w:eastAsia="en-GB"/>
                    </w:rPr>
                  </w:pPr>
                  <w:r w:rsidRPr="008044E6">
                    <w:rPr>
                      <w:rFonts w:ascii="Verdana" w:eastAsia="Times New Roman" w:hAnsi="Verdana" w:cs="Times New Roman"/>
                      <w:lang w:eastAsia="en-GB"/>
                    </w:rPr>
                    <w:t>The theoretical underpinning of the dissertation project</w:t>
                  </w:r>
                </w:p>
                <w:p w14:paraId="2C0D3E19" w14:textId="77777777" w:rsidR="008044E6" w:rsidRPr="008044E6" w:rsidRDefault="008044E6" w:rsidP="008044E6">
                  <w:pPr>
                    <w:numPr>
                      <w:ilvl w:val="0"/>
                      <w:numId w:val="5"/>
                    </w:numPr>
                    <w:spacing w:before="100" w:beforeAutospacing="1" w:after="100" w:afterAutospacing="1" w:line="240" w:lineRule="auto"/>
                    <w:rPr>
                      <w:rFonts w:ascii="Verdana" w:eastAsia="Times New Roman" w:hAnsi="Verdana" w:cs="Times New Roman"/>
                      <w:lang w:eastAsia="en-GB"/>
                    </w:rPr>
                  </w:pPr>
                  <w:r w:rsidRPr="008044E6">
                    <w:rPr>
                      <w:rFonts w:ascii="Verdana" w:eastAsia="Times New Roman" w:hAnsi="Verdana" w:cs="Times New Roman"/>
                      <w:lang w:eastAsia="en-GB"/>
                    </w:rPr>
                    <w:t>Justification of research methodology in relation to research aim</w:t>
                  </w:r>
                </w:p>
                <w:p w14:paraId="13140F57" w14:textId="77777777" w:rsidR="008044E6" w:rsidRPr="008044E6" w:rsidRDefault="008044E6" w:rsidP="008044E6">
                  <w:pPr>
                    <w:numPr>
                      <w:ilvl w:val="0"/>
                      <w:numId w:val="5"/>
                    </w:numPr>
                    <w:spacing w:after="0" w:line="240" w:lineRule="auto"/>
                    <w:rPr>
                      <w:rFonts w:ascii="Verdana" w:eastAsia="Times New Roman" w:hAnsi="Verdana" w:cs="Times New Roman"/>
                      <w:lang w:eastAsia="en-GB"/>
                    </w:rPr>
                  </w:pPr>
                  <w:r w:rsidRPr="008044E6">
                    <w:rPr>
                      <w:rFonts w:ascii="Verdana" w:eastAsia="Times New Roman" w:hAnsi="Verdana" w:cs="Times New Roman"/>
                      <w:lang w:eastAsia="en-GB"/>
                    </w:rPr>
                    <w:t>Justification of method of data collection and suggested analysis </w:t>
                  </w:r>
                </w:p>
                <w:p w14:paraId="039D304F" w14:textId="77777777" w:rsidR="008044E6" w:rsidRPr="008044E6" w:rsidRDefault="008044E6" w:rsidP="008044E6">
                  <w:pPr>
                    <w:numPr>
                      <w:ilvl w:val="0"/>
                      <w:numId w:val="5"/>
                    </w:numPr>
                    <w:spacing w:after="0" w:line="240" w:lineRule="auto"/>
                    <w:rPr>
                      <w:rFonts w:ascii="Verdana" w:eastAsia="Times New Roman" w:hAnsi="Verdana" w:cs="Times New Roman"/>
                      <w:lang w:eastAsia="en-GB"/>
                    </w:rPr>
                  </w:pPr>
                  <w:r w:rsidRPr="008044E6">
                    <w:rPr>
                      <w:rFonts w:ascii="Verdana" w:eastAsia="Times New Roman" w:hAnsi="Verdana" w:cs="Times New Roman"/>
                      <w:lang w:eastAsia="en-GB"/>
                    </w:rPr>
                    <w:t>Analysis of, and response to, the ethical and risk related aspects of the study</w:t>
                  </w:r>
                </w:p>
                <w:p w14:paraId="405306EA" w14:textId="67F01E5F" w:rsidR="008044E6" w:rsidRPr="008044E6" w:rsidRDefault="008044E6" w:rsidP="008044E6">
                  <w:pPr>
                    <w:numPr>
                      <w:ilvl w:val="0"/>
                      <w:numId w:val="5"/>
                    </w:numPr>
                    <w:spacing w:after="0" w:line="240" w:lineRule="auto"/>
                    <w:rPr>
                      <w:rFonts w:ascii="Verdana" w:eastAsia="Times New Roman" w:hAnsi="Verdana" w:cs="Times New Roman"/>
                      <w:lang w:eastAsia="en-GB"/>
                    </w:rPr>
                  </w:pPr>
                  <w:r w:rsidRPr="008044E6">
                    <w:rPr>
                      <w:rFonts w:ascii="Verdana" w:eastAsia="Times New Roman" w:hAnsi="Verdana" w:cs="Times New Roman"/>
                      <w:lang w:eastAsia="en-GB"/>
                    </w:rPr>
                    <w:t xml:space="preserve">A time plan </w:t>
                  </w:r>
                  <w:r w:rsidR="005B37B6">
                    <w:rPr>
                      <w:rFonts w:ascii="Verdana" w:eastAsia="Times New Roman" w:hAnsi="Verdana" w:cs="Times New Roman"/>
                      <w:lang w:eastAsia="en-GB"/>
                    </w:rPr>
                    <w:t>showing</w:t>
                  </w:r>
                  <w:r w:rsidRPr="008044E6">
                    <w:rPr>
                      <w:rFonts w:ascii="Verdana" w:eastAsia="Times New Roman" w:hAnsi="Verdana" w:cs="Times New Roman"/>
                      <w:lang w:eastAsia="en-GB"/>
                    </w:rPr>
                    <w:t xml:space="preserve"> completion of dissertation </w:t>
                  </w:r>
                </w:p>
                <w:p w14:paraId="4C3D0C09" w14:textId="77777777" w:rsidR="008044E6" w:rsidRPr="008044E6" w:rsidRDefault="008044E6" w:rsidP="008044E6">
                  <w:pPr>
                    <w:numPr>
                      <w:ilvl w:val="0"/>
                      <w:numId w:val="5"/>
                    </w:numPr>
                    <w:spacing w:after="0" w:line="240" w:lineRule="auto"/>
                    <w:rPr>
                      <w:rFonts w:ascii="Verdana" w:eastAsia="Times New Roman" w:hAnsi="Verdana" w:cs="Times New Roman"/>
                      <w:lang w:eastAsia="en-GB"/>
                    </w:rPr>
                  </w:pPr>
                  <w:r w:rsidRPr="008044E6">
                    <w:rPr>
                      <w:rFonts w:ascii="Verdana" w:eastAsia="Times New Roman" w:hAnsi="Verdana" w:cs="Times New Roman"/>
                      <w:lang w:eastAsia="en-GB"/>
                    </w:rPr>
                    <w:t>Poster construction (professional style and presentation of the information on the poster, including use of charts/diagrams/tables and images)</w:t>
                  </w:r>
                </w:p>
                <w:p w14:paraId="2064DA93" w14:textId="0B606BEA" w:rsidR="0734C30E" w:rsidRPr="008044E6" w:rsidRDefault="008044E6" w:rsidP="008044E6">
                  <w:pPr>
                    <w:numPr>
                      <w:ilvl w:val="0"/>
                      <w:numId w:val="5"/>
                    </w:numPr>
                    <w:spacing w:before="100" w:beforeAutospacing="1" w:after="100" w:afterAutospacing="1" w:line="240" w:lineRule="auto"/>
                    <w:rPr>
                      <w:rFonts w:ascii="Verdana" w:eastAsia="Times New Roman" w:hAnsi="Verdana" w:cs="Times New Roman"/>
                      <w:lang w:eastAsia="en-GB"/>
                    </w:rPr>
                  </w:pPr>
                  <w:r w:rsidRPr="008044E6">
                    <w:rPr>
                      <w:rFonts w:ascii="Verdana" w:eastAsia="Times New Roman" w:hAnsi="Verdana" w:cs="Times New Roman"/>
                      <w:lang w:eastAsia="en-GB"/>
                    </w:rPr>
                    <w:t>Verbal poster defence; answering unplanned questions posed by the staff on any area of the work</w:t>
                  </w:r>
                </w:p>
                <w:p w14:paraId="11540C3C" w14:textId="0CD2E3BE" w:rsidR="0734C30E" w:rsidRDefault="0734C30E" w:rsidP="0734C30E">
                  <w:pPr>
                    <w:jc w:val="both"/>
                  </w:pPr>
                  <w:r w:rsidRPr="0734C30E">
                    <w:rPr>
                      <w:rFonts w:ascii="Verdana" w:eastAsia="Verdana" w:hAnsi="Verdana" w:cs="Verdana"/>
                      <w:b/>
                      <w:bCs/>
                    </w:rPr>
                    <w:t>NOTE:</w:t>
                  </w:r>
                  <w:r w:rsidRPr="0734C30E">
                    <w:rPr>
                      <w:rFonts w:ascii="Verdana" w:eastAsia="Verdana" w:hAnsi="Verdana" w:cs="Verdana"/>
                    </w:rPr>
                    <w:t xml:space="preserve"> You are strongly advised to contact the module leader (Nigel Smith) or your supervisor as early as possible to discuss your particular situation and clarify what this task means for you personally.</w:t>
                  </w:r>
                </w:p>
                <w:p w14:paraId="7CA27FC3" w14:textId="5D460A0B" w:rsidR="0734C30E" w:rsidRDefault="0734C30E" w:rsidP="0734C30E">
                  <w:pPr>
                    <w:jc w:val="both"/>
                  </w:pPr>
                  <w:r w:rsidRPr="0734C30E">
                    <w:rPr>
                      <w:rFonts w:ascii="Verdana" w:eastAsia="Verdana" w:hAnsi="Verdana" w:cs="Verdana"/>
                    </w:rPr>
                    <w:t xml:space="preserve"> </w:t>
                  </w:r>
                </w:p>
                <w:p w14:paraId="04CA0C61" w14:textId="5148E4E8" w:rsidR="0734C30E" w:rsidRDefault="0734C30E" w:rsidP="0734C30E">
                  <w:pPr>
                    <w:jc w:val="both"/>
                    <w:rPr>
                      <w:rFonts w:ascii="Verdana" w:eastAsia="Verdana" w:hAnsi="Verdana" w:cs="Verdana"/>
                    </w:rPr>
                  </w:pPr>
                </w:p>
              </w:tc>
            </w:tr>
          </w:tbl>
          <w:p w14:paraId="3C9AF763" w14:textId="59CBA197" w:rsidR="001A6F33" w:rsidRDefault="001A6F33" w:rsidP="0734C30E">
            <w:pPr>
              <w:rPr>
                <w:rFonts w:ascii="Verdana" w:hAnsi="Verdana"/>
                <w:b/>
                <w:bCs/>
              </w:rPr>
            </w:pPr>
          </w:p>
          <w:p w14:paraId="4D771709" w14:textId="40ED6FF8" w:rsidR="001A6F33" w:rsidRDefault="28FE9F10" w:rsidP="28FE9F10">
            <w:pPr>
              <w:spacing w:line="259" w:lineRule="auto"/>
              <w:rPr>
                <w:rFonts w:ascii="Verdana" w:eastAsia="Verdana" w:hAnsi="Verdana" w:cs="Verdana"/>
                <w:color w:val="000000" w:themeColor="text1"/>
                <w:lang w:val="en-US"/>
              </w:rPr>
            </w:pPr>
            <w:r w:rsidRPr="28FE9F10">
              <w:rPr>
                <w:rFonts w:ascii="Verdana" w:eastAsia="Verdana" w:hAnsi="Verdana" w:cs="Verdana"/>
                <w:b/>
                <w:bCs/>
                <w:color w:val="000000" w:themeColor="text1"/>
              </w:rPr>
              <w:t>Grading Criteria</w:t>
            </w:r>
          </w:p>
          <w:p w14:paraId="3B5EF83A" w14:textId="6A038960" w:rsidR="001A6F33" w:rsidRDefault="28FE9F10" w:rsidP="28FE9F10">
            <w:pPr>
              <w:spacing w:line="259" w:lineRule="auto"/>
              <w:rPr>
                <w:rFonts w:ascii="Verdana" w:eastAsia="Verdana" w:hAnsi="Verdana" w:cs="Verdana"/>
                <w:color w:val="000000" w:themeColor="text1"/>
                <w:lang w:val="en-US"/>
              </w:rPr>
            </w:pPr>
            <w:r w:rsidRPr="28FE9F10">
              <w:rPr>
                <w:rFonts w:ascii="Verdana" w:eastAsia="Verdana" w:hAnsi="Verdana" w:cs="Verdana"/>
                <w:color w:val="000000" w:themeColor="text1"/>
              </w:rPr>
              <w:t>Grading criteria are published on the module Blackboard site.</w:t>
            </w:r>
          </w:p>
          <w:p w14:paraId="3C9AF774" w14:textId="0C1B08BC" w:rsidR="001A6F33" w:rsidRDefault="001A6F33" w:rsidP="28FE9F10">
            <w:pPr>
              <w:rPr>
                <w:rFonts w:ascii="Verdana" w:hAnsi="Verdana"/>
                <w:b/>
                <w:bCs/>
              </w:rPr>
            </w:pPr>
          </w:p>
        </w:tc>
      </w:tr>
      <w:tr w:rsidR="001A6F33" w14:paraId="3C9AF77E" w14:textId="77777777" w:rsidTr="0734C30E">
        <w:tc>
          <w:tcPr>
            <w:tcW w:w="9016" w:type="dxa"/>
          </w:tcPr>
          <w:p w14:paraId="3C9AF776" w14:textId="77777777" w:rsidR="001A6F33" w:rsidRDefault="001A6F33" w:rsidP="001A6F33">
            <w:pPr>
              <w:jc w:val="center"/>
              <w:rPr>
                <w:rFonts w:ascii="Verdana" w:hAnsi="Verdana"/>
                <w:b/>
                <w:u w:val="single"/>
              </w:rPr>
            </w:pPr>
            <w:r w:rsidRPr="001A6F33">
              <w:rPr>
                <w:rFonts w:ascii="Verdana" w:hAnsi="Verdana"/>
                <w:b/>
                <w:u w:val="single"/>
              </w:rPr>
              <w:lastRenderedPageBreak/>
              <w:t>SUBMISSION DATE AS PER STUDENT PORTAL</w:t>
            </w:r>
          </w:p>
          <w:p w14:paraId="3C9AF777" w14:textId="77777777" w:rsidR="001A6F33" w:rsidRDefault="001A6F33" w:rsidP="001A6F33">
            <w:pPr>
              <w:jc w:val="center"/>
              <w:rPr>
                <w:rFonts w:ascii="Verdana" w:hAnsi="Verdana"/>
                <w:b/>
                <w:u w:val="single"/>
              </w:rPr>
            </w:pPr>
          </w:p>
          <w:p w14:paraId="3C9AF77D" w14:textId="4C2C77C8" w:rsidR="001A6F33" w:rsidRDefault="001C2017" w:rsidP="001C2017">
            <w:pPr>
              <w:rPr>
                <w:rFonts w:ascii="Verdana" w:hAnsi="Verdana"/>
                <w:b/>
                <w:bCs/>
              </w:rPr>
            </w:pPr>
            <w:r>
              <w:rPr>
                <w:rFonts w:ascii="Verdana" w:hAnsi="Verdana"/>
              </w:rPr>
              <w:t>Submit via Turnitin to the relevant submission point on the module Blackboard site</w:t>
            </w:r>
            <w:r w:rsidR="004411BA">
              <w:rPr>
                <w:rFonts w:ascii="Verdana" w:hAnsi="Verdana"/>
              </w:rPr>
              <w:t xml:space="preserve"> by 4pm on the date stipulated by the University Progression and Award Board.</w:t>
            </w:r>
            <w:r w:rsidR="001A6F33">
              <w:br/>
            </w:r>
          </w:p>
        </w:tc>
      </w:tr>
    </w:tbl>
    <w:p w14:paraId="3C9AF77F" w14:textId="77777777" w:rsidR="001A6F33" w:rsidRPr="001A6F33" w:rsidRDefault="001A6F33" w:rsidP="001A6F33">
      <w:pPr>
        <w:jc w:val="center"/>
        <w:rPr>
          <w:rFonts w:ascii="Verdana" w:hAnsi="Verdana"/>
          <w:b/>
        </w:rPr>
      </w:pPr>
    </w:p>
    <w:sectPr w:rsidR="001A6F33" w:rsidRPr="001A6F33" w:rsidSect="00D47A19">
      <w:headerReference w:type="default" r:id="rId12"/>
      <w:footerReference w:type="default" r:id="rId13"/>
      <w:pgSz w:w="11906" w:h="16838"/>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A2F503" w14:textId="77777777" w:rsidR="00D47A19" w:rsidRDefault="00D47A19" w:rsidP="001A6F33">
      <w:pPr>
        <w:spacing w:after="0" w:line="240" w:lineRule="auto"/>
      </w:pPr>
      <w:r>
        <w:separator/>
      </w:r>
    </w:p>
  </w:endnote>
  <w:endnote w:type="continuationSeparator" w:id="0">
    <w:p w14:paraId="7837F6A0" w14:textId="77777777" w:rsidR="00D47A19" w:rsidRDefault="00D47A19" w:rsidP="001A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AF78C" w14:textId="77777777" w:rsidR="001A6F33" w:rsidRDefault="001A6F33">
    <w:pPr>
      <w:pStyle w:val="Footer"/>
    </w:pPr>
    <w:r>
      <w:tab/>
    </w:r>
    <w:r>
      <w:tab/>
    </w:r>
    <w:r>
      <w:tab/>
    </w:r>
    <w:r>
      <w:tab/>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4DB9A4" w14:textId="77777777" w:rsidR="00D47A19" w:rsidRDefault="00D47A19" w:rsidP="001A6F33">
      <w:pPr>
        <w:spacing w:after="0" w:line="240" w:lineRule="auto"/>
      </w:pPr>
      <w:r>
        <w:separator/>
      </w:r>
    </w:p>
  </w:footnote>
  <w:footnote w:type="continuationSeparator" w:id="0">
    <w:p w14:paraId="0CAC0483" w14:textId="77777777" w:rsidR="00D47A19" w:rsidRDefault="00D47A19" w:rsidP="001A6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AF78A" w14:textId="77777777" w:rsidR="001A6F33" w:rsidRDefault="001A6F33" w:rsidP="001A6F33">
    <w:pPr>
      <w:pStyle w:val="Header"/>
      <w:jc w:val="right"/>
    </w:pPr>
  </w:p>
  <w:p w14:paraId="3C9AF78B" w14:textId="77777777" w:rsidR="001A6F33" w:rsidRDefault="001A6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B3475"/>
    <w:multiLevelType w:val="multilevel"/>
    <w:tmpl w:val="4382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71755B"/>
    <w:multiLevelType w:val="hybridMultilevel"/>
    <w:tmpl w:val="64DE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8DCEDB"/>
    <w:multiLevelType w:val="hybridMultilevel"/>
    <w:tmpl w:val="7A5A3D4A"/>
    <w:lvl w:ilvl="0" w:tplc="BB56557C">
      <w:start w:val="1"/>
      <w:numFmt w:val="bullet"/>
      <w:lvlText w:val=""/>
      <w:lvlJc w:val="left"/>
      <w:pPr>
        <w:ind w:left="720" w:hanging="360"/>
      </w:pPr>
      <w:rPr>
        <w:rFonts w:ascii="Symbol" w:hAnsi="Symbol" w:hint="default"/>
      </w:rPr>
    </w:lvl>
    <w:lvl w:ilvl="1" w:tplc="F654B7DE">
      <w:start w:val="1"/>
      <w:numFmt w:val="bullet"/>
      <w:lvlText w:val="o"/>
      <w:lvlJc w:val="left"/>
      <w:pPr>
        <w:ind w:left="1440" w:hanging="360"/>
      </w:pPr>
      <w:rPr>
        <w:rFonts w:ascii="Courier New" w:hAnsi="Courier New" w:hint="default"/>
      </w:rPr>
    </w:lvl>
    <w:lvl w:ilvl="2" w:tplc="713ED7A8">
      <w:start w:val="1"/>
      <w:numFmt w:val="bullet"/>
      <w:lvlText w:val=""/>
      <w:lvlJc w:val="left"/>
      <w:pPr>
        <w:ind w:left="2160" w:hanging="360"/>
      </w:pPr>
      <w:rPr>
        <w:rFonts w:ascii="Wingdings" w:hAnsi="Wingdings" w:hint="default"/>
      </w:rPr>
    </w:lvl>
    <w:lvl w:ilvl="3" w:tplc="D58ACAB6">
      <w:start w:val="1"/>
      <w:numFmt w:val="bullet"/>
      <w:lvlText w:val=""/>
      <w:lvlJc w:val="left"/>
      <w:pPr>
        <w:ind w:left="2880" w:hanging="360"/>
      </w:pPr>
      <w:rPr>
        <w:rFonts w:ascii="Symbol" w:hAnsi="Symbol" w:hint="default"/>
      </w:rPr>
    </w:lvl>
    <w:lvl w:ilvl="4" w:tplc="252C6FF4">
      <w:start w:val="1"/>
      <w:numFmt w:val="bullet"/>
      <w:lvlText w:val="o"/>
      <w:lvlJc w:val="left"/>
      <w:pPr>
        <w:ind w:left="3600" w:hanging="360"/>
      </w:pPr>
      <w:rPr>
        <w:rFonts w:ascii="Courier New" w:hAnsi="Courier New" w:hint="default"/>
      </w:rPr>
    </w:lvl>
    <w:lvl w:ilvl="5" w:tplc="55200D04">
      <w:start w:val="1"/>
      <w:numFmt w:val="bullet"/>
      <w:lvlText w:val=""/>
      <w:lvlJc w:val="left"/>
      <w:pPr>
        <w:ind w:left="4320" w:hanging="360"/>
      </w:pPr>
      <w:rPr>
        <w:rFonts w:ascii="Wingdings" w:hAnsi="Wingdings" w:hint="default"/>
      </w:rPr>
    </w:lvl>
    <w:lvl w:ilvl="6" w:tplc="CB60C510">
      <w:start w:val="1"/>
      <w:numFmt w:val="bullet"/>
      <w:lvlText w:val=""/>
      <w:lvlJc w:val="left"/>
      <w:pPr>
        <w:ind w:left="5040" w:hanging="360"/>
      </w:pPr>
      <w:rPr>
        <w:rFonts w:ascii="Symbol" w:hAnsi="Symbol" w:hint="default"/>
      </w:rPr>
    </w:lvl>
    <w:lvl w:ilvl="7" w:tplc="7766F2E4">
      <w:start w:val="1"/>
      <w:numFmt w:val="bullet"/>
      <w:lvlText w:val="o"/>
      <w:lvlJc w:val="left"/>
      <w:pPr>
        <w:ind w:left="5760" w:hanging="360"/>
      </w:pPr>
      <w:rPr>
        <w:rFonts w:ascii="Courier New" w:hAnsi="Courier New" w:hint="default"/>
      </w:rPr>
    </w:lvl>
    <w:lvl w:ilvl="8" w:tplc="CD20D17C">
      <w:start w:val="1"/>
      <w:numFmt w:val="bullet"/>
      <w:lvlText w:val=""/>
      <w:lvlJc w:val="left"/>
      <w:pPr>
        <w:ind w:left="6480" w:hanging="360"/>
      </w:pPr>
      <w:rPr>
        <w:rFonts w:ascii="Wingdings" w:hAnsi="Wingdings" w:hint="default"/>
      </w:rPr>
    </w:lvl>
  </w:abstractNum>
  <w:abstractNum w:abstractNumId="3" w15:restartNumberingAfterBreak="0">
    <w:nsid w:val="6D8F685E"/>
    <w:multiLevelType w:val="multilevel"/>
    <w:tmpl w:val="59F6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563466"/>
    <w:multiLevelType w:val="hybridMultilevel"/>
    <w:tmpl w:val="50E25EF4"/>
    <w:lvl w:ilvl="0" w:tplc="49B62A64">
      <w:start w:val="1"/>
      <w:numFmt w:val="bullet"/>
      <w:lvlText w:val=""/>
      <w:lvlJc w:val="left"/>
      <w:pPr>
        <w:ind w:left="720" w:hanging="360"/>
      </w:pPr>
      <w:rPr>
        <w:rFonts w:ascii="Symbol" w:hAnsi="Symbol" w:hint="default"/>
      </w:rPr>
    </w:lvl>
    <w:lvl w:ilvl="1" w:tplc="984889A6">
      <w:start w:val="1"/>
      <w:numFmt w:val="bullet"/>
      <w:lvlText w:val="o"/>
      <w:lvlJc w:val="left"/>
      <w:pPr>
        <w:ind w:left="1440" w:hanging="360"/>
      </w:pPr>
      <w:rPr>
        <w:rFonts w:ascii="Courier New" w:hAnsi="Courier New" w:hint="default"/>
      </w:rPr>
    </w:lvl>
    <w:lvl w:ilvl="2" w:tplc="2D101048">
      <w:start w:val="1"/>
      <w:numFmt w:val="bullet"/>
      <w:lvlText w:val=""/>
      <w:lvlJc w:val="left"/>
      <w:pPr>
        <w:ind w:left="2160" w:hanging="360"/>
      </w:pPr>
      <w:rPr>
        <w:rFonts w:ascii="Wingdings" w:hAnsi="Wingdings" w:hint="default"/>
      </w:rPr>
    </w:lvl>
    <w:lvl w:ilvl="3" w:tplc="F814B182">
      <w:start w:val="1"/>
      <w:numFmt w:val="bullet"/>
      <w:lvlText w:val=""/>
      <w:lvlJc w:val="left"/>
      <w:pPr>
        <w:ind w:left="2880" w:hanging="360"/>
      </w:pPr>
      <w:rPr>
        <w:rFonts w:ascii="Symbol" w:hAnsi="Symbol" w:hint="default"/>
      </w:rPr>
    </w:lvl>
    <w:lvl w:ilvl="4" w:tplc="64E4017E">
      <w:start w:val="1"/>
      <w:numFmt w:val="bullet"/>
      <w:lvlText w:val="o"/>
      <w:lvlJc w:val="left"/>
      <w:pPr>
        <w:ind w:left="3600" w:hanging="360"/>
      </w:pPr>
      <w:rPr>
        <w:rFonts w:ascii="Courier New" w:hAnsi="Courier New" w:hint="default"/>
      </w:rPr>
    </w:lvl>
    <w:lvl w:ilvl="5" w:tplc="76B6C8DE">
      <w:start w:val="1"/>
      <w:numFmt w:val="bullet"/>
      <w:lvlText w:val=""/>
      <w:lvlJc w:val="left"/>
      <w:pPr>
        <w:ind w:left="4320" w:hanging="360"/>
      </w:pPr>
      <w:rPr>
        <w:rFonts w:ascii="Wingdings" w:hAnsi="Wingdings" w:hint="default"/>
      </w:rPr>
    </w:lvl>
    <w:lvl w:ilvl="6" w:tplc="83C8F21C">
      <w:start w:val="1"/>
      <w:numFmt w:val="bullet"/>
      <w:lvlText w:val=""/>
      <w:lvlJc w:val="left"/>
      <w:pPr>
        <w:ind w:left="5040" w:hanging="360"/>
      </w:pPr>
      <w:rPr>
        <w:rFonts w:ascii="Symbol" w:hAnsi="Symbol" w:hint="default"/>
      </w:rPr>
    </w:lvl>
    <w:lvl w:ilvl="7" w:tplc="A8D43814">
      <w:start w:val="1"/>
      <w:numFmt w:val="bullet"/>
      <w:lvlText w:val="o"/>
      <w:lvlJc w:val="left"/>
      <w:pPr>
        <w:ind w:left="5760" w:hanging="360"/>
      </w:pPr>
      <w:rPr>
        <w:rFonts w:ascii="Courier New" w:hAnsi="Courier New" w:hint="default"/>
      </w:rPr>
    </w:lvl>
    <w:lvl w:ilvl="8" w:tplc="A02887DE">
      <w:start w:val="1"/>
      <w:numFmt w:val="bullet"/>
      <w:lvlText w:val=""/>
      <w:lvlJc w:val="left"/>
      <w:pPr>
        <w:ind w:left="6480" w:hanging="360"/>
      </w:pPr>
      <w:rPr>
        <w:rFonts w:ascii="Wingdings" w:hAnsi="Wingdings" w:hint="default"/>
      </w:rPr>
    </w:lvl>
  </w:abstractNum>
  <w:num w:numId="1" w16cid:durableId="1445927962">
    <w:abstractNumId w:val="4"/>
  </w:num>
  <w:num w:numId="2" w16cid:durableId="857473542">
    <w:abstractNumId w:val="2"/>
  </w:num>
  <w:num w:numId="3" w16cid:durableId="1391880718">
    <w:abstractNumId w:val="1"/>
  </w:num>
  <w:num w:numId="4" w16cid:durableId="1524367563">
    <w:abstractNumId w:val="0"/>
  </w:num>
  <w:num w:numId="5" w16cid:durableId="2054423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33"/>
    <w:rsid w:val="00001B7F"/>
    <w:rsid w:val="000566C1"/>
    <w:rsid w:val="00081895"/>
    <w:rsid w:val="001A6F33"/>
    <w:rsid w:val="001C2017"/>
    <w:rsid w:val="0020283E"/>
    <w:rsid w:val="002D1F2A"/>
    <w:rsid w:val="002E23E4"/>
    <w:rsid w:val="00430014"/>
    <w:rsid w:val="004411BA"/>
    <w:rsid w:val="0045606C"/>
    <w:rsid w:val="004722C9"/>
    <w:rsid w:val="004C11CE"/>
    <w:rsid w:val="004E158B"/>
    <w:rsid w:val="004F0BC5"/>
    <w:rsid w:val="005366F3"/>
    <w:rsid w:val="00593053"/>
    <w:rsid w:val="005B37B6"/>
    <w:rsid w:val="005B508D"/>
    <w:rsid w:val="008044E6"/>
    <w:rsid w:val="008066BA"/>
    <w:rsid w:val="00841959"/>
    <w:rsid w:val="0084426A"/>
    <w:rsid w:val="008547EF"/>
    <w:rsid w:val="00890E4E"/>
    <w:rsid w:val="009557F1"/>
    <w:rsid w:val="009824DF"/>
    <w:rsid w:val="009E0C9C"/>
    <w:rsid w:val="009E7726"/>
    <w:rsid w:val="00A34DCF"/>
    <w:rsid w:val="00A85A2C"/>
    <w:rsid w:val="00AC259C"/>
    <w:rsid w:val="00AD389C"/>
    <w:rsid w:val="00AF12A3"/>
    <w:rsid w:val="00B466D8"/>
    <w:rsid w:val="00B74F29"/>
    <w:rsid w:val="00BC3E1D"/>
    <w:rsid w:val="00C054CC"/>
    <w:rsid w:val="00C05596"/>
    <w:rsid w:val="00C421E6"/>
    <w:rsid w:val="00CD1864"/>
    <w:rsid w:val="00D47A19"/>
    <w:rsid w:val="00D54F64"/>
    <w:rsid w:val="00DD085B"/>
    <w:rsid w:val="00E00E21"/>
    <w:rsid w:val="00E204CA"/>
    <w:rsid w:val="00EA0CA8"/>
    <w:rsid w:val="00F3044E"/>
    <w:rsid w:val="00F810F4"/>
    <w:rsid w:val="00FA082C"/>
    <w:rsid w:val="00FC2EA2"/>
    <w:rsid w:val="03E06382"/>
    <w:rsid w:val="0734C30E"/>
    <w:rsid w:val="1387425B"/>
    <w:rsid w:val="17266145"/>
    <w:rsid w:val="17F90E55"/>
    <w:rsid w:val="23683415"/>
    <w:rsid w:val="28FE9F10"/>
    <w:rsid w:val="2E866129"/>
    <w:rsid w:val="3359D24C"/>
    <w:rsid w:val="34CF0B2E"/>
    <w:rsid w:val="36BDE627"/>
    <w:rsid w:val="39F586E9"/>
    <w:rsid w:val="4C2F0B12"/>
    <w:rsid w:val="6AD4D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AF74F"/>
  <w15:chartTrackingRefBased/>
  <w15:docId w15:val="{06A83641-F8EF-4867-BD24-54C99E72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F33"/>
  </w:style>
  <w:style w:type="paragraph" w:styleId="Footer">
    <w:name w:val="footer"/>
    <w:basedOn w:val="Normal"/>
    <w:link w:val="FooterChar"/>
    <w:uiPriority w:val="99"/>
    <w:unhideWhenUsed/>
    <w:rsid w:val="001A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F33"/>
  </w:style>
  <w:style w:type="character" w:styleId="PlaceholderText">
    <w:name w:val="Placeholder Text"/>
    <w:basedOn w:val="DefaultParagraphFont"/>
    <w:uiPriority w:val="99"/>
    <w:semiHidden/>
    <w:rsid w:val="001A6F33"/>
    <w:rPr>
      <w:color w:val="808080"/>
    </w:rPr>
  </w:style>
  <w:style w:type="table" w:styleId="TableGrid">
    <w:name w:val="Table Grid"/>
    <w:basedOn w:val="TableNormal"/>
    <w:uiPriority w:val="39"/>
    <w:rsid w:val="001A6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E1D"/>
    <w:pPr>
      <w:ind w:left="720"/>
      <w:contextualSpacing/>
    </w:pPr>
  </w:style>
  <w:style w:type="paragraph" w:styleId="BalloonText">
    <w:name w:val="Balloon Text"/>
    <w:basedOn w:val="Normal"/>
    <w:link w:val="BalloonTextChar"/>
    <w:uiPriority w:val="99"/>
    <w:semiHidden/>
    <w:unhideWhenUsed/>
    <w:rsid w:val="00B74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F29"/>
    <w:rPr>
      <w:rFonts w:ascii="Segoe UI" w:hAnsi="Segoe UI" w:cs="Segoe UI"/>
      <w:sz w:val="18"/>
      <w:szCs w:val="18"/>
    </w:rPr>
  </w:style>
  <w:style w:type="character" w:customStyle="1" w:styleId="normaltextrun">
    <w:name w:val="normaltextrun"/>
    <w:basedOn w:val="DefaultParagraphFont"/>
    <w:rsid w:val="00593053"/>
  </w:style>
  <w:style w:type="paragraph" w:customStyle="1" w:styleId="paragraph">
    <w:name w:val="paragraph"/>
    <w:basedOn w:val="Normal"/>
    <w:rsid w:val="004300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30014"/>
  </w:style>
  <w:style w:type="paragraph" w:styleId="NormalWeb">
    <w:name w:val="Normal (Web)"/>
    <w:basedOn w:val="Normal"/>
    <w:uiPriority w:val="99"/>
    <w:semiHidden/>
    <w:unhideWhenUsed/>
    <w:rsid w:val="0020283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7575705">
      <w:bodyDiv w:val="1"/>
      <w:marLeft w:val="0"/>
      <w:marRight w:val="0"/>
      <w:marTop w:val="0"/>
      <w:marBottom w:val="0"/>
      <w:divBdr>
        <w:top w:val="none" w:sz="0" w:space="0" w:color="auto"/>
        <w:left w:val="none" w:sz="0" w:space="0" w:color="auto"/>
        <w:bottom w:val="none" w:sz="0" w:space="0" w:color="auto"/>
        <w:right w:val="none" w:sz="0" w:space="0" w:color="auto"/>
      </w:divBdr>
      <w:divsChild>
        <w:div w:id="1362586532">
          <w:marLeft w:val="0"/>
          <w:marRight w:val="0"/>
          <w:marTop w:val="0"/>
          <w:marBottom w:val="0"/>
          <w:divBdr>
            <w:top w:val="none" w:sz="0" w:space="0" w:color="auto"/>
            <w:left w:val="none" w:sz="0" w:space="0" w:color="auto"/>
            <w:bottom w:val="none" w:sz="0" w:space="0" w:color="auto"/>
            <w:right w:val="none" w:sz="0" w:space="0" w:color="auto"/>
          </w:divBdr>
        </w:div>
      </w:divsChild>
    </w:div>
    <w:div w:id="1204635783">
      <w:bodyDiv w:val="1"/>
      <w:marLeft w:val="0"/>
      <w:marRight w:val="0"/>
      <w:marTop w:val="0"/>
      <w:marBottom w:val="0"/>
      <w:divBdr>
        <w:top w:val="none" w:sz="0" w:space="0" w:color="auto"/>
        <w:left w:val="none" w:sz="0" w:space="0" w:color="auto"/>
        <w:bottom w:val="none" w:sz="0" w:space="0" w:color="auto"/>
        <w:right w:val="none" w:sz="0" w:space="0" w:color="auto"/>
      </w:divBdr>
    </w:div>
    <w:div w:id="1500802760">
      <w:bodyDiv w:val="1"/>
      <w:marLeft w:val="0"/>
      <w:marRight w:val="0"/>
      <w:marTop w:val="0"/>
      <w:marBottom w:val="0"/>
      <w:divBdr>
        <w:top w:val="none" w:sz="0" w:space="0" w:color="auto"/>
        <w:left w:val="none" w:sz="0" w:space="0" w:color="auto"/>
        <w:bottom w:val="none" w:sz="0" w:space="0" w:color="auto"/>
        <w:right w:val="none" w:sz="0" w:space="0" w:color="auto"/>
      </w:divBdr>
      <w:divsChild>
        <w:div w:id="257759468">
          <w:marLeft w:val="0"/>
          <w:marRight w:val="0"/>
          <w:marTop w:val="0"/>
          <w:marBottom w:val="0"/>
          <w:divBdr>
            <w:top w:val="none" w:sz="0" w:space="0" w:color="auto"/>
            <w:left w:val="none" w:sz="0" w:space="0" w:color="auto"/>
            <w:bottom w:val="none" w:sz="0" w:space="0" w:color="auto"/>
            <w:right w:val="none" w:sz="0" w:space="0" w:color="auto"/>
          </w:divBdr>
        </w:div>
        <w:div w:id="442195447">
          <w:marLeft w:val="0"/>
          <w:marRight w:val="0"/>
          <w:marTop w:val="0"/>
          <w:marBottom w:val="0"/>
          <w:divBdr>
            <w:top w:val="none" w:sz="0" w:space="0" w:color="auto"/>
            <w:left w:val="none" w:sz="0" w:space="0" w:color="auto"/>
            <w:bottom w:val="none" w:sz="0" w:space="0" w:color="auto"/>
            <w:right w:val="none" w:sz="0" w:space="0" w:color="auto"/>
          </w:divBdr>
        </w:div>
        <w:div w:id="1718510076">
          <w:marLeft w:val="0"/>
          <w:marRight w:val="0"/>
          <w:marTop w:val="0"/>
          <w:marBottom w:val="0"/>
          <w:divBdr>
            <w:top w:val="none" w:sz="0" w:space="0" w:color="auto"/>
            <w:left w:val="none" w:sz="0" w:space="0" w:color="auto"/>
            <w:bottom w:val="none" w:sz="0" w:space="0" w:color="auto"/>
            <w:right w:val="none" w:sz="0" w:space="0" w:color="auto"/>
          </w:divBdr>
        </w:div>
        <w:div w:id="825973370">
          <w:marLeft w:val="0"/>
          <w:marRight w:val="0"/>
          <w:marTop w:val="0"/>
          <w:marBottom w:val="0"/>
          <w:divBdr>
            <w:top w:val="none" w:sz="0" w:space="0" w:color="auto"/>
            <w:left w:val="none" w:sz="0" w:space="0" w:color="auto"/>
            <w:bottom w:val="none" w:sz="0" w:space="0" w:color="auto"/>
            <w:right w:val="none" w:sz="0" w:space="0" w:color="auto"/>
          </w:divBdr>
        </w:div>
        <w:div w:id="414132200">
          <w:marLeft w:val="0"/>
          <w:marRight w:val="0"/>
          <w:marTop w:val="0"/>
          <w:marBottom w:val="0"/>
          <w:divBdr>
            <w:top w:val="none" w:sz="0" w:space="0" w:color="auto"/>
            <w:left w:val="none" w:sz="0" w:space="0" w:color="auto"/>
            <w:bottom w:val="none" w:sz="0" w:space="0" w:color="auto"/>
            <w:right w:val="none" w:sz="0" w:space="0" w:color="auto"/>
          </w:divBdr>
        </w:div>
        <w:div w:id="6949460">
          <w:marLeft w:val="0"/>
          <w:marRight w:val="0"/>
          <w:marTop w:val="0"/>
          <w:marBottom w:val="0"/>
          <w:divBdr>
            <w:top w:val="none" w:sz="0" w:space="0" w:color="auto"/>
            <w:left w:val="none" w:sz="0" w:space="0" w:color="auto"/>
            <w:bottom w:val="none" w:sz="0" w:space="0" w:color="auto"/>
            <w:right w:val="none" w:sz="0" w:space="0" w:color="auto"/>
          </w:divBdr>
        </w:div>
        <w:div w:id="816654581">
          <w:marLeft w:val="0"/>
          <w:marRight w:val="0"/>
          <w:marTop w:val="0"/>
          <w:marBottom w:val="0"/>
          <w:divBdr>
            <w:top w:val="none" w:sz="0" w:space="0" w:color="auto"/>
            <w:left w:val="none" w:sz="0" w:space="0" w:color="auto"/>
            <w:bottom w:val="none" w:sz="0" w:space="0" w:color="auto"/>
            <w:right w:val="none" w:sz="0" w:space="0" w:color="auto"/>
          </w:divBdr>
        </w:div>
        <w:div w:id="884952334">
          <w:marLeft w:val="0"/>
          <w:marRight w:val="0"/>
          <w:marTop w:val="0"/>
          <w:marBottom w:val="0"/>
          <w:divBdr>
            <w:top w:val="none" w:sz="0" w:space="0" w:color="auto"/>
            <w:left w:val="none" w:sz="0" w:space="0" w:color="auto"/>
            <w:bottom w:val="none" w:sz="0" w:space="0" w:color="auto"/>
            <w:right w:val="none" w:sz="0" w:space="0" w:color="auto"/>
          </w:divBdr>
          <w:divsChild>
            <w:div w:id="1215313074">
              <w:marLeft w:val="0"/>
              <w:marRight w:val="0"/>
              <w:marTop w:val="0"/>
              <w:marBottom w:val="0"/>
              <w:divBdr>
                <w:top w:val="none" w:sz="0" w:space="0" w:color="auto"/>
                <w:left w:val="none" w:sz="0" w:space="0" w:color="auto"/>
                <w:bottom w:val="none" w:sz="0" w:space="0" w:color="auto"/>
                <w:right w:val="none" w:sz="0" w:space="0" w:color="auto"/>
              </w:divBdr>
            </w:div>
            <w:div w:id="940333482">
              <w:marLeft w:val="0"/>
              <w:marRight w:val="0"/>
              <w:marTop w:val="0"/>
              <w:marBottom w:val="0"/>
              <w:divBdr>
                <w:top w:val="none" w:sz="0" w:space="0" w:color="auto"/>
                <w:left w:val="none" w:sz="0" w:space="0" w:color="auto"/>
                <w:bottom w:val="none" w:sz="0" w:space="0" w:color="auto"/>
                <w:right w:val="none" w:sz="0" w:space="0" w:color="auto"/>
              </w:divBdr>
            </w:div>
            <w:div w:id="647973999">
              <w:marLeft w:val="0"/>
              <w:marRight w:val="0"/>
              <w:marTop w:val="0"/>
              <w:marBottom w:val="0"/>
              <w:divBdr>
                <w:top w:val="none" w:sz="0" w:space="0" w:color="auto"/>
                <w:left w:val="none" w:sz="0" w:space="0" w:color="auto"/>
                <w:bottom w:val="none" w:sz="0" w:space="0" w:color="auto"/>
                <w:right w:val="none" w:sz="0" w:space="0" w:color="auto"/>
              </w:divBdr>
            </w:div>
            <w:div w:id="1618828866">
              <w:marLeft w:val="0"/>
              <w:marRight w:val="0"/>
              <w:marTop w:val="0"/>
              <w:marBottom w:val="0"/>
              <w:divBdr>
                <w:top w:val="none" w:sz="0" w:space="0" w:color="auto"/>
                <w:left w:val="none" w:sz="0" w:space="0" w:color="auto"/>
                <w:bottom w:val="none" w:sz="0" w:space="0" w:color="auto"/>
                <w:right w:val="none" w:sz="0" w:space="0" w:color="auto"/>
              </w:divBdr>
            </w:div>
          </w:divsChild>
        </w:div>
        <w:div w:id="1069577125">
          <w:marLeft w:val="0"/>
          <w:marRight w:val="0"/>
          <w:marTop w:val="0"/>
          <w:marBottom w:val="0"/>
          <w:divBdr>
            <w:top w:val="none" w:sz="0" w:space="0" w:color="auto"/>
            <w:left w:val="none" w:sz="0" w:space="0" w:color="auto"/>
            <w:bottom w:val="none" w:sz="0" w:space="0" w:color="auto"/>
            <w:right w:val="none" w:sz="0" w:space="0" w:color="auto"/>
          </w:divBdr>
        </w:div>
        <w:div w:id="609700789">
          <w:marLeft w:val="0"/>
          <w:marRight w:val="0"/>
          <w:marTop w:val="0"/>
          <w:marBottom w:val="0"/>
          <w:divBdr>
            <w:top w:val="none" w:sz="0" w:space="0" w:color="auto"/>
            <w:left w:val="none" w:sz="0" w:space="0" w:color="auto"/>
            <w:bottom w:val="none" w:sz="0" w:space="0" w:color="auto"/>
            <w:right w:val="none" w:sz="0" w:space="0" w:color="auto"/>
          </w:divBdr>
        </w:div>
        <w:div w:id="11077230">
          <w:marLeft w:val="0"/>
          <w:marRight w:val="0"/>
          <w:marTop w:val="0"/>
          <w:marBottom w:val="0"/>
          <w:divBdr>
            <w:top w:val="none" w:sz="0" w:space="0" w:color="auto"/>
            <w:left w:val="none" w:sz="0" w:space="0" w:color="auto"/>
            <w:bottom w:val="none" w:sz="0" w:space="0" w:color="auto"/>
            <w:right w:val="none" w:sz="0" w:space="0" w:color="auto"/>
          </w:divBdr>
        </w:div>
        <w:div w:id="1181622118">
          <w:marLeft w:val="0"/>
          <w:marRight w:val="0"/>
          <w:marTop w:val="0"/>
          <w:marBottom w:val="0"/>
          <w:divBdr>
            <w:top w:val="none" w:sz="0" w:space="0" w:color="auto"/>
            <w:left w:val="none" w:sz="0" w:space="0" w:color="auto"/>
            <w:bottom w:val="none" w:sz="0" w:space="0" w:color="auto"/>
            <w:right w:val="none" w:sz="0" w:space="0" w:color="auto"/>
          </w:divBdr>
        </w:div>
        <w:div w:id="211618587">
          <w:marLeft w:val="0"/>
          <w:marRight w:val="0"/>
          <w:marTop w:val="0"/>
          <w:marBottom w:val="0"/>
          <w:divBdr>
            <w:top w:val="none" w:sz="0" w:space="0" w:color="auto"/>
            <w:left w:val="none" w:sz="0" w:space="0" w:color="auto"/>
            <w:bottom w:val="none" w:sz="0" w:space="0" w:color="auto"/>
            <w:right w:val="none" w:sz="0" w:space="0" w:color="auto"/>
          </w:divBdr>
        </w:div>
        <w:div w:id="57486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61b28f3-0ebb-4e21-9f63-40ef005529ab" xsi:nil="true"/>
    <TaxCatchAll xmlns="a30db4f7-15c6-4827-b236-e4b4ddf536c7" xsi:nil="true"/>
    <lcf76f155ced4ddcb4097134ff3c332f xmlns="261b28f3-0ebb-4e21-9f63-40ef005529a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9" ma:contentTypeDescription="Create a new document." ma:contentTypeScope="" ma:versionID="2617b66987db1e99a0069936a3424d4f">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2927b28d242817ae67ecebed78ae574b"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118BE2-99C7-43B5-96F6-28988AB24B82}">
  <ds:schemaRefs>
    <ds:schemaRef ds:uri="http://schemas.openxmlformats.org/officeDocument/2006/bibliography"/>
  </ds:schemaRefs>
</ds:datastoreItem>
</file>

<file path=customXml/itemProps2.xml><?xml version="1.0" encoding="utf-8"?>
<ds:datastoreItem xmlns:ds="http://schemas.openxmlformats.org/officeDocument/2006/customXml" ds:itemID="{4FA0966C-ACD1-494A-A1C6-D792AA02AB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B9BC99-BE3C-4132-A0E2-961F9FF5A8DF}">
  <ds:schemaRefs>
    <ds:schemaRef ds:uri="http://schemas.microsoft.com/sharepoint/v3/contenttype/forms"/>
  </ds:schemaRefs>
</ds:datastoreItem>
</file>

<file path=customXml/itemProps4.xml><?xml version="1.0" encoding="utf-8"?>
<ds:datastoreItem xmlns:ds="http://schemas.openxmlformats.org/officeDocument/2006/customXml" ds:itemID="{2A493968-F181-43C3-8295-81A9ED52CBC4}"/>
</file>

<file path=docProps/app.xml><?xml version="1.0" encoding="utf-8"?>
<Properties xmlns="http://schemas.openxmlformats.org/officeDocument/2006/extended-properties" xmlns:vt="http://schemas.openxmlformats.org/officeDocument/2006/docPropsVTypes">
  <Template>Normal</Template>
  <TotalTime>13</TotalTime>
  <Pages>2</Pages>
  <Words>387</Words>
  <Characters>2207</Characters>
  <Application>Microsoft Office Word</Application>
  <DocSecurity>0</DocSecurity>
  <Lines>18</Lines>
  <Paragraphs>5</Paragraphs>
  <ScaleCrop>false</ScaleCrop>
  <Company>University Of Cumbria</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 Reassessment Form Template</dc:title>
  <dc:subject/>
  <dc:creator>Forrester, Su</dc:creator>
  <cp:keywords>reassessment; resit;</cp:keywords>
  <dc:description/>
  <cp:lastModifiedBy>Smith, Nigel</cp:lastModifiedBy>
  <cp:revision>13</cp:revision>
  <cp:lastPrinted>2017-02-24T11:59:00Z</cp:lastPrinted>
  <dcterms:created xsi:type="dcterms:W3CDTF">2024-03-28T13:35:00Z</dcterms:created>
  <dcterms:modified xsi:type="dcterms:W3CDTF">2024-03-28T13:47:00Z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y fmtid="{D5CDD505-2E9C-101B-9397-08002B2CF9AE}" pid="3" name="SubTopics">
    <vt:lpwstr/>
  </property>
  <property fmtid="{D5CDD505-2E9C-101B-9397-08002B2CF9AE}" pid="4" name="Topics">
    <vt:lpwstr>15;#Academic Administration|a64130db-b6e2-4ad0-8ac0-87fbc1487039</vt:lpwstr>
  </property>
  <property fmtid="{D5CDD505-2E9C-101B-9397-08002B2CF9AE}" pid="5" name="Categories0">
    <vt:lpwstr>5;#Forms|df2f7753-3185-4f12-9098-99b8836452ea</vt:lpwstr>
  </property>
  <property fmtid="{D5CDD505-2E9C-101B-9397-08002B2CF9AE}" pid="6" name="AuthorIds_UIVersion_2048">
    <vt:lpwstr>434</vt:lpwstr>
  </property>
  <property fmtid="{D5CDD505-2E9C-101B-9397-08002B2CF9AE}" pid="7" name="_ExtendedDescription">
    <vt:lpwstr/>
  </property>
</Properties>
</file>